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0" w:leader="none"/>
          <w:tab w:val="left" w:pos="615" w:leader="none"/>
        </w:tabs>
        <w:bidi w:val="0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Адыгее грозит нашествие коричнево-мраморного клопа. Мраморный клоп – это насекомое коричневого цвета, длиной около 17 мм. Имеет грушевидную форму тела. На нем хорошо видны вкрапления разной формы, именно из-за такого окраса клопа и называют мраморным. </w:t>
      </w:r>
    </w:p>
    <w:p>
      <w:pPr>
        <w:pStyle w:val="Style19"/>
        <w:bidi w:val="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конце 2017 года вредитель был выявлен в Краснодарском крае, а в Абхазии он уже погубил большую часть цитрусовых садов. В нашей республике добычей прожорливого клопа могут стать яблони, виноградники, зерновые и пропашно-технические культуры… Коричнево-мраморный клоп -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зерновым культурам. Он распространен в странах Юго-Восточной Азии, США, странах Европы, Турции. С 2015 года коричнево-мраморный клоп активно стал наращивать свою численность в Грузии и Абхазии. Для людей мраморный клоп не представляет угрозы,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выделение, специальными железами резкого неприятного запаха. Это своего рода защита клопа от других насекомых, птиц и прочих хищников. На зимнее время устремляется для зимовки из природной среды в теплые дома, поэтому клоп сразу обратил на себя внимание людей, в то время как в природной среде их не так легко увидеть, и они не так многочисленны, как в местах зимовки.  При температуре ниже +15 градусов клоп находится в состоянии зимовки. Он малоподвижен, не летает и его очень легко выявить и уничтожить. При температуре выше +15 градусов клоп активизируется, начинает летать. Пока этот период не наступил, эффективным методом борьбы с коричнево-мраморным клопом является сбор и механическое уничтожение. </w:t>
        <w:br/>
        <w:t xml:space="preserve">       Южное межрегиональное управление Россельхознадзора </w:t>
      </w:r>
      <w:r>
        <w:rPr>
          <w:b w:val="false"/>
          <w:bCs w:val="false"/>
          <w:color w:val="000000"/>
          <w:sz w:val="23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обращается ко всем гражданам, юридическим лицам, индивидуальным предпринимателям Республики Адыгея с просьбой принять меры по борьбе с коричнево-мраморным клопом!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br/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Южное межрегиональное управление Россельхознадзора</w:t>
      </w:r>
    </w:p>
    <w:sectPr>
      <w:type w:val="nextPage"/>
      <w:pgSz w:w="11906" w:h="16838"/>
      <w:pgMar w:left="1575" w:right="686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LibreOffice/5.3.4.1$Linux_X86_64 LibreOffice_project/30$Build-1</Application>
  <Pages>1</Pages>
  <Words>290</Words>
  <Characters>1847</Characters>
  <CharactersWithSpaces>2229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2019-07-18T07:41:00Z</dcterms:created>
  <dc:creator>user</dc:creator>
  <dc:description/>
  <dc:language>ru-RU</dc:language>
  <cp:lastModifiedBy/>
  <cp:lastPrinted>2019-11-28T15:33:50Z</cp:lastPrinted>
  <dcterms:modified xsi:type="dcterms:W3CDTF">2019-11-28T16:38:20Z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