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BE" w:rsidRPr="00012DBE" w:rsidRDefault="00012DBE" w:rsidP="00012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BE">
        <w:rPr>
          <w:rFonts w:ascii="Times New Roman" w:hAnsi="Times New Roman" w:cs="Times New Roman"/>
          <w:b/>
          <w:sz w:val="28"/>
          <w:szCs w:val="28"/>
        </w:rPr>
        <w:t>XI Международный литературный фестиваль «Чеховская осень»</w:t>
      </w:r>
    </w:p>
    <w:p w:rsidR="00012DBE" w:rsidRDefault="00012DBE" w:rsidP="00012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DBE" w:rsidRPr="00012DBE" w:rsidRDefault="00012DBE" w:rsidP="00012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BE">
        <w:rPr>
          <w:rFonts w:ascii="Times New Roman" w:hAnsi="Times New Roman" w:cs="Times New Roman"/>
          <w:sz w:val="28"/>
          <w:szCs w:val="28"/>
        </w:rPr>
        <w:t>Крымские и российские писатели ведут подготовку к проведению в солнечной Ялте очередного, уже XI Международного литературного фестиваля «Чеховская осень», получившего широкое признание у отечественных и зарубежных гостей Крыма.</w:t>
      </w:r>
    </w:p>
    <w:p w:rsidR="00012DBE" w:rsidRPr="00012DBE" w:rsidRDefault="00012DBE" w:rsidP="00012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BE">
        <w:rPr>
          <w:rFonts w:ascii="Times New Roman" w:hAnsi="Times New Roman" w:cs="Times New Roman"/>
          <w:sz w:val="28"/>
          <w:szCs w:val="28"/>
        </w:rPr>
        <w:t>Всем известно, что земля древней Тавриды отличается глубокими историческими корнями, многонациональностью населяющих ее народов и культурными традициями, заложенными еще тысячелетия назад нашими далекими предками. Ялта же, как раньше, так и сейчас, считается литературной гаванью России.</w:t>
      </w:r>
    </w:p>
    <w:p w:rsidR="00012DBE" w:rsidRPr="00012DBE" w:rsidRDefault="00012DBE" w:rsidP="00012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BE">
        <w:rPr>
          <w:rFonts w:ascii="Times New Roman" w:hAnsi="Times New Roman" w:cs="Times New Roman"/>
          <w:sz w:val="28"/>
          <w:szCs w:val="28"/>
        </w:rPr>
        <w:t>При этом история и литература Крыма богата своим творческим наследием: с его историей связаны имена двух Александров – Пушкина и Грибоедова, Льва Толстого и Ивана Бунина, Ивана Шмелева и Максима Горького, Марины Цветаевой и Анны Ахматовой. Здесь жили и создавали свои литературные образы Антон Чехов, Александр Грин, Максимилиан Волошин, Константин Паустовский и даже Николай Островский.</w:t>
      </w:r>
    </w:p>
    <w:p w:rsidR="00012DBE" w:rsidRPr="00012DBE" w:rsidRDefault="00012DBE" w:rsidP="00012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BE">
        <w:rPr>
          <w:rFonts w:ascii="Times New Roman" w:hAnsi="Times New Roman" w:cs="Times New Roman"/>
          <w:sz w:val="28"/>
          <w:szCs w:val="28"/>
        </w:rPr>
        <w:t>И верно! – трудно удержаться от поэтических строчек, стоя на вершине Аю-Дага или подножия Карадага, глядя на черноморские волны Фороса и Симеиза, пробираясь среди развалин античного Херсонеса или в Красной пещере (Кизил-Коба). Сама крымская природа, ее горы и море, ее можжевеловые рощи и лавандовые поля вдохновляют писателей на активную творческую деятельность. С 1948 года начал писать свои страницы в культурно-историческую летопись полуострова Региональный Союз писателей Республики Крым (реорганизованный в 1990 году из крымского отделения Союза писателей СССР), на счету которого – множество организованных литературных региональных и международных фестивалей, участие в ряде международных литературных проектов, тысячи выпущенных членами союза авторских сборников, единственный в своем роде и старейший в Крыму – литературно-публицистический журнал «Брега Тавриды».</w:t>
      </w:r>
    </w:p>
    <w:p w:rsidR="00012DBE" w:rsidRPr="00012DBE" w:rsidRDefault="00012DBE" w:rsidP="00012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BE">
        <w:rPr>
          <w:rFonts w:ascii="Times New Roman" w:hAnsi="Times New Roman" w:cs="Times New Roman"/>
          <w:sz w:val="28"/>
          <w:szCs w:val="28"/>
        </w:rPr>
        <w:t>Современные крымские писатели помнят о своих великих предшественниках, чтут их память, стараются сохранить их традиции. И особое место в наших сердцах занимает великий русский классик, последние годы жизни живший в солнечной Ялте – Антон Павлович Чехов, писатель, чья зарубежная слава может сравниться лишь с еще одним великим русским классиком – Достоевским.</w:t>
      </w:r>
    </w:p>
    <w:p w:rsidR="00012DBE" w:rsidRPr="00012DBE" w:rsidRDefault="00012DBE" w:rsidP="00012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BE">
        <w:rPr>
          <w:rFonts w:ascii="Times New Roman" w:hAnsi="Times New Roman" w:cs="Times New Roman"/>
          <w:sz w:val="28"/>
          <w:szCs w:val="28"/>
        </w:rPr>
        <w:t xml:space="preserve">Вот почему РОО «Союз писателей Крым» каждый год традиционно (а в этом году – вот уже одиннадцатый раз!) организует в «чеховской Ялте», на </w:t>
      </w:r>
      <w:r w:rsidRPr="00012DBE">
        <w:rPr>
          <w:rFonts w:ascii="Times New Roman" w:hAnsi="Times New Roman" w:cs="Times New Roman"/>
          <w:sz w:val="28"/>
          <w:szCs w:val="28"/>
        </w:rPr>
        <w:lastRenderedPageBreak/>
        <w:t>самом берегу теплого Черного моря, добрый, дружественный и благотворительный Фестиваль «Чеховская осень»  http://brega-crimea.ru/ .</w:t>
      </w:r>
    </w:p>
    <w:p w:rsidR="00012DBE" w:rsidRPr="00012DBE" w:rsidRDefault="00012DBE" w:rsidP="00012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DBE" w:rsidRPr="00012DBE" w:rsidRDefault="00012DBE" w:rsidP="00012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BE">
        <w:rPr>
          <w:rFonts w:ascii="Times New Roman" w:hAnsi="Times New Roman" w:cs="Times New Roman"/>
          <w:sz w:val="28"/>
          <w:szCs w:val="28"/>
        </w:rPr>
        <w:t>Наши гости, приезжая в Ялту, могут в полной мере насладиться красотами Крыма, пройтись по памятным «чеховским» и другим литературным местам, прикоснуться к наследию Антона Павловича, реализовать свои творческие задумки, выступить перед большой аудиторией своих единомышленников, встретить старых друзей и, конечно, найти новых.</w:t>
      </w:r>
    </w:p>
    <w:p w:rsidR="00012DBE" w:rsidRPr="00012DBE" w:rsidRDefault="00012DBE" w:rsidP="00012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BE">
        <w:rPr>
          <w:rFonts w:ascii="Times New Roman" w:hAnsi="Times New Roman" w:cs="Times New Roman"/>
          <w:sz w:val="28"/>
          <w:szCs w:val="28"/>
        </w:rPr>
        <w:t>В современном мире, мире перемен, очень важно уметь творить и передавать свои идеи до окружающих людей. Региональный Союз писателей Республики Крым предоставляет участникам Фестиваля такую возможность и старается сделать все для того, чтобы гости «Чеховской осени» получили огромный позитивный творческий заряд для своего дальнейшего творчества.</w:t>
      </w:r>
    </w:p>
    <w:p w:rsidR="00012DBE" w:rsidRPr="00012DBE" w:rsidRDefault="00012DBE" w:rsidP="00012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BE">
        <w:rPr>
          <w:rFonts w:ascii="Times New Roman" w:hAnsi="Times New Roman" w:cs="Times New Roman"/>
          <w:sz w:val="28"/>
          <w:szCs w:val="28"/>
        </w:rPr>
        <w:t>Все в Крыму, в Ялте располагает к этому – и природа, и люди, и история. И любовь к полуострову – это не просто сочетание слов, это – особое состояние души и сердца крымчан и каждого, кто приезжает в любимую всеми Тавриду.</w:t>
      </w:r>
    </w:p>
    <w:p w:rsidR="006C0C6E" w:rsidRPr="00012DBE" w:rsidRDefault="00012DBE" w:rsidP="00012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BE">
        <w:rPr>
          <w:rFonts w:ascii="Times New Roman" w:hAnsi="Times New Roman" w:cs="Times New Roman"/>
          <w:sz w:val="28"/>
          <w:szCs w:val="28"/>
        </w:rPr>
        <w:t>И в этом году  РОО «Союз писателей Республики Крым»   ждет Вас в городе Ялта на международном Фестивале «Чеховская осень».</w:t>
      </w:r>
    </w:p>
    <w:sectPr w:rsidR="006C0C6E" w:rsidRPr="00012DBE" w:rsidSect="006C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651" w:rsidRDefault="00EF0651" w:rsidP="00012DBE">
      <w:pPr>
        <w:spacing w:after="0" w:line="240" w:lineRule="auto"/>
      </w:pPr>
      <w:r>
        <w:separator/>
      </w:r>
    </w:p>
  </w:endnote>
  <w:endnote w:type="continuationSeparator" w:id="1">
    <w:p w:rsidR="00EF0651" w:rsidRDefault="00EF0651" w:rsidP="0001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651" w:rsidRDefault="00EF0651" w:rsidP="00012DBE">
      <w:pPr>
        <w:spacing w:after="0" w:line="240" w:lineRule="auto"/>
      </w:pPr>
      <w:r>
        <w:separator/>
      </w:r>
    </w:p>
  </w:footnote>
  <w:footnote w:type="continuationSeparator" w:id="1">
    <w:p w:rsidR="00EF0651" w:rsidRDefault="00EF0651" w:rsidP="00012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DBE"/>
    <w:rsid w:val="00012DBE"/>
    <w:rsid w:val="006C0C6E"/>
    <w:rsid w:val="00EF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DBE"/>
  </w:style>
  <w:style w:type="paragraph" w:styleId="a5">
    <w:name w:val="footer"/>
    <w:basedOn w:val="a"/>
    <w:link w:val="a6"/>
    <w:uiPriority w:val="99"/>
    <w:semiHidden/>
    <w:unhideWhenUsed/>
    <w:rsid w:val="0001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3704">
          <w:marLeft w:val="857"/>
          <w:marRight w:val="1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652">
          <w:marLeft w:val="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8188">
              <w:marLeft w:val="257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otdel</cp:lastModifiedBy>
  <cp:revision>1</cp:revision>
  <dcterms:created xsi:type="dcterms:W3CDTF">2020-05-27T11:39:00Z</dcterms:created>
  <dcterms:modified xsi:type="dcterms:W3CDTF">2020-05-27T11:44:00Z</dcterms:modified>
</cp:coreProperties>
</file>