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6F" w:rsidRDefault="00C57759">
      <w:pPr>
        <w:pStyle w:val="10"/>
        <w:framePr w:w="3374" w:h="665" w:hRule="exact" w:wrap="none" w:vAnchor="page" w:hAnchor="page" w:x="1420" w:y="944"/>
        <w:shd w:val="clear" w:color="auto" w:fill="auto"/>
        <w:spacing w:after="0" w:line="280" w:lineRule="exact"/>
      </w:pPr>
      <w:bookmarkStart w:id="0" w:name="_GoBack"/>
      <w:bookmarkEnd w:id="0"/>
      <w:r>
        <w:t>ГЛАВА</w:t>
      </w:r>
    </w:p>
    <w:p w:rsidR="00194A6F" w:rsidRDefault="00C57759">
      <w:pPr>
        <w:pStyle w:val="12"/>
        <w:framePr w:w="3374" w:h="665" w:hRule="exact" w:wrap="none" w:vAnchor="page" w:hAnchor="page" w:x="1420" w:y="944"/>
        <w:shd w:val="clear" w:color="auto" w:fill="auto"/>
        <w:spacing w:before="0" w:line="280" w:lineRule="exact"/>
      </w:pPr>
      <w:bookmarkStart w:id="1" w:name="bookmark0"/>
      <w:r>
        <w:t>РЕСПУБЛИКИ АДЫГЕЯ</w:t>
      </w:r>
      <w:bookmarkEnd w:id="1"/>
    </w:p>
    <w:p w:rsidR="00194A6F" w:rsidRDefault="00C57759">
      <w:pPr>
        <w:pStyle w:val="12"/>
        <w:framePr w:w="3446" w:h="700" w:hRule="exact" w:wrap="none" w:vAnchor="page" w:hAnchor="page" w:x="7127" w:y="916"/>
        <w:shd w:val="clear" w:color="auto" w:fill="auto"/>
        <w:spacing w:before="0" w:line="322" w:lineRule="exact"/>
        <w:jc w:val="center"/>
      </w:pPr>
      <w:bookmarkStart w:id="2" w:name="bookmark1"/>
      <w:r>
        <w:t>АДЫГЭ РЕСПУБЛИКЭМ</w:t>
      </w:r>
      <w:r>
        <w:br/>
        <w:t>И ЛШШЪХЬ</w:t>
      </w:r>
      <w:bookmarkEnd w:id="2"/>
    </w:p>
    <w:p w:rsidR="00194A6F" w:rsidRDefault="00C57759">
      <w:pPr>
        <w:framePr w:wrap="none" w:vAnchor="page" w:hAnchor="page" w:x="5317" w:y="4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pt">
            <v:imagedata r:id="rId7" r:href="rId8"/>
          </v:shape>
        </w:pict>
      </w:r>
      <w:r>
        <w:fldChar w:fldCharType="end"/>
      </w:r>
    </w:p>
    <w:p w:rsidR="00194A6F" w:rsidRDefault="00C57759">
      <w:pPr>
        <w:pStyle w:val="30"/>
        <w:framePr w:w="9302" w:h="538" w:hRule="exact" w:wrap="none" w:vAnchor="page" w:hAnchor="page" w:x="1367" w:y="2248"/>
        <w:shd w:val="clear" w:color="auto" w:fill="auto"/>
        <w:spacing w:after="0" w:line="480" w:lineRule="exact"/>
        <w:ind w:left="60"/>
      </w:pPr>
      <w:r>
        <w:t>РАСПОРЯЖЕНИЕ</w:t>
      </w:r>
    </w:p>
    <w:p w:rsidR="00194A6F" w:rsidRDefault="00C57759">
      <w:pPr>
        <w:pStyle w:val="20"/>
        <w:framePr w:w="9302" w:h="3778" w:hRule="exact" w:wrap="none" w:vAnchor="page" w:hAnchor="page" w:x="1367" w:y="4541"/>
        <w:shd w:val="clear" w:color="auto" w:fill="auto"/>
        <w:spacing w:before="0" w:after="0" w:line="260" w:lineRule="exact"/>
        <w:ind w:left="780"/>
      </w:pPr>
      <w:r>
        <w:t>Об установлении дат проведения религиозных праздничных дней</w:t>
      </w:r>
    </w:p>
    <w:p w:rsidR="00194A6F" w:rsidRDefault="00C57759">
      <w:pPr>
        <w:pStyle w:val="20"/>
        <w:framePr w:w="9302" w:h="3778" w:hRule="exact" w:wrap="none" w:vAnchor="page" w:hAnchor="page" w:x="1367" w:y="4541"/>
        <w:shd w:val="clear" w:color="auto" w:fill="auto"/>
        <w:spacing w:before="0" w:after="561" w:line="260" w:lineRule="exact"/>
        <w:ind w:left="60"/>
        <w:jc w:val="center"/>
      </w:pPr>
      <w:r>
        <w:t>в 2021 году</w:t>
      </w:r>
    </w:p>
    <w:p w:rsidR="00194A6F" w:rsidRDefault="00C57759">
      <w:pPr>
        <w:pStyle w:val="20"/>
        <w:framePr w:w="9302" w:h="3778" w:hRule="exact" w:wrap="none" w:vAnchor="page" w:hAnchor="page" w:x="1367" w:y="4541"/>
        <w:shd w:val="clear" w:color="auto" w:fill="auto"/>
        <w:spacing w:before="0" w:after="286" w:line="317" w:lineRule="exact"/>
        <w:ind w:firstLine="780"/>
        <w:jc w:val="left"/>
      </w:pPr>
      <w:r>
        <w:t xml:space="preserve">В </w:t>
      </w:r>
      <w:r>
        <w:t>соответствии со статьей 2 Закона Республики Адыгея «О праздничных днях и памятных датах»:</w:t>
      </w:r>
    </w:p>
    <w:p w:rsidR="00194A6F" w:rsidRDefault="00C57759">
      <w:pPr>
        <w:pStyle w:val="20"/>
        <w:framePr w:w="9302" w:h="3778" w:hRule="exact" w:wrap="none" w:vAnchor="page" w:hAnchor="page" w:x="1367" w:y="4541"/>
        <w:shd w:val="clear" w:color="auto" w:fill="auto"/>
        <w:spacing w:before="0" w:after="0" w:line="260" w:lineRule="exact"/>
        <w:ind w:left="780"/>
      </w:pPr>
      <w:r>
        <w:t>Установить в 2021 году даты проведения религиозных праздничных</w:t>
      </w:r>
    </w:p>
    <w:p w:rsidR="00194A6F" w:rsidRDefault="00C57759">
      <w:pPr>
        <w:pStyle w:val="20"/>
        <w:framePr w:w="9302" w:h="3778" w:hRule="exact" w:wrap="none" w:vAnchor="page" w:hAnchor="page" w:x="1367" w:y="4541"/>
        <w:shd w:val="clear" w:color="auto" w:fill="auto"/>
        <w:spacing w:before="0" w:after="0" w:line="312" w:lineRule="exact"/>
        <w:jc w:val="left"/>
      </w:pPr>
      <w:r>
        <w:t>дней:</w:t>
      </w:r>
    </w:p>
    <w:p w:rsidR="00194A6F" w:rsidRDefault="00C57759">
      <w:pPr>
        <w:pStyle w:val="20"/>
        <w:framePr w:w="9302" w:h="3778" w:hRule="exact" w:wrap="none" w:vAnchor="page" w:hAnchor="page" w:x="1367" w:y="454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12" w:lineRule="exact"/>
        <w:ind w:left="780"/>
      </w:pPr>
      <w:r>
        <w:t>День поминовения усопших (Радоница) - 11 мая;</w:t>
      </w:r>
    </w:p>
    <w:p w:rsidR="00194A6F" w:rsidRDefault="00C57759">
      <w:pPr>
        <w:pStyle w:val="20"/>
        <w:framePr w:w="9302" w:h="3778" w:hRule="exact" w:wrap="none" w:vAnchor="page" w:hAnchor="page" w:x="1367" w:y="454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312" w:lineRule="exact"/>
        <w:ind w:left="780"/>
      </w:pPr>
      <w:r>
        <w:t>Ураза-Байрам - 13 мая;</w:t>
      </w:r>
    </w:p>
    <w:p w:rsidR="00194A6F" w:rsidRDefault="00C57759">
      <w:pPr>
        <w:pStyle w:val="20"/>
        <w:framePr w:w="9302" w:h="3778" w:hRule="exact" w:wrap="none" w:vAnchor="page" w:hAnchor="page" w:x="1367" w:y="454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312" w:lineRule="exact"/>
        <w:ind w:left="780"/>
      </w:pPr>
      <w:r>
        <w:t>Курбан-Байрам - 20 июля.</w:t>
      </w:r>
    </w:p>
    <w:p w:rsidR="00194A6F" w:rsidRDefault="00C57759">
      <w:pPr>
        <w:pStyle w:val="20"/>
        <w:framePr w:wrap="none" w:vAnchor="page" w:hAnchor="page" w:x="1305" w:y="9592"/>
        <w:shd w:val="clear" w:color="auto" w:fill="auto"/>
        <w:spacing w:before="0" w:after="0" w:line="260" w:lineRule="exact"/>
        <w:jc w:val="left"/>
      </w:pPr>
      <w:r>
        <w:t>Глава Республики Адыгея</w:t>
      </w:r>
    </w:p>
    <w:p w:rsidR="00194A6F" w:rsidRDefault="00C57759">
      <w:pPr>
        <w:framePr w:wrap="none" w:vAnchor="page" w:hAnchor="page" w:x="4871" w:y="87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10.25pt;height:105pt">
            <v:imagedata r:id="rId9" r:href="rId10"/>
          </v:shape>
        </w:pict>
      </w:r>
      <w:r>
        <w:fldChar w:fldCharType="end"/>
      </w:r>
    </w:p>
    <w:p w:rsidR="00194A6F" w:rsidRDefault="00C57759">
      <w:pPr>
        <w:pStyle w:val="20"/>
        <w:framePr w:wrap="none" w:vAnchor="page" w:hAnchor="page" w:x="7597" w:y="9653"/>
        <w:shd w:val="clear" w:color="auto" w:fill="auto"/>
        <w:spacing w:before="0" w:after="0" w:line="260" w:lineRule="exact"/>
        <w:jc w:val="left"/>
      </w:pPr>
      <w:r>
        <w:t>М. Кумпилов</w:t>
      </w:r>
    </w:p>
    <w:p w:rsidR="00194A6F" w:rsidRDefault="00C57759">
      <w:pPr>
        <w:pStyle w:val="40"/>
        <w:framePr w:w="9302" w:h="1133" w:hRule="exact" w:wrap="none" w:vAnchor="page" w:hAnchor="page" w:x="1367" w:y="11381"/>
        <w:shd w:val="clear" w:color="auto" w:fill="auto"/>
      </w:pPr>
      <w:r>
        <w:t>г. Майкоп</w:t>
      </w:r>
    </w:p>
    <w:p w:rsidR="00194A6F" w:rsidRDefault="00C57759">
      <w:pPr>
        <w:pStyle w:val="40"/>
        <w:framePr w:w="9302" w:h="1133" w:hRule="exact" w:wrap="none" w:vAnchor="page" w:hAnchor="page" w:x="1367" w:y="11381"/>
        <w:shd w:val="clear" w:color="auto" w:fill="auto"/>
        <w:ind w:right="6580"/>
      </w:pPr>
      <w:r>
        <w:t>9 февраля 2021 года № 22-рг</w:t>
      </w:r>
    </w:p>
    <w:p w:rsidR="00194A6F" w:rsidRDefault="00194A6F">
      <w:pPr>
        <w:rPr>
          <w:sz w:val="2"/>
          <w:szCs w:val="2"/>
        </w:rPr>
      </w:pPr>
    </w:p>
    <w:sectPr w:rsidR="00194A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59" w:rsidRDefault="00C57759">
      <w:r>
        <w:separator/>
      </w:r>
    </w:p>
  </w:endnote>
  <w:endnote w:type="continuationSeparator" w:id="0">
    <w:p w:rsidR="00C57759" w:rsidRDefault="00C5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59" w:rsidRDefault="00C57759"/>
  </w:footnote>
  <w:footnote w:type="continuationSeparator" w:id="0">
    <w:p w:rsidR="00C57759" w:rsidRDefault="00C57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7AAB"/>
    <w:multiLevelType w:val="multilevel"/>
    <w:tmpl w:val="7F0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4A6F"/>
    <w:rsid w:val="00194A6F"/>
    <w:rsid w:val="00C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5D525-CB3E-4DBC-91AA-B20850F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55" w:lineRule="exact"/>
    </w:pPr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2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user\AppData\Local\Temp\FineReader12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РЕСПУБЛИКИ АДЫГЕЯ</vt:lpstr>
      <vt:lpstr>АДЫГЭ РЕСПУБЛИКЭМ И ЛШШЪХЬ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2021-02-12T10:49:00Z</dcterms:created>
  <dcterms:modified xsi:type="dcterms:W3CDTF">2021-02-12T10:50:00Z</dcterms:modified>
</cp:coreProperties>
</file>