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3F" w:rsidRDefault="002F603F" w:rsidP="002F603F">
      <w:pPr>
        <w:pStyle w:val="1"/>
        <w:spacing w:line="20" w:lineRule="atLeast"/>
        <w:rPr>
          <w:b/>
          <w:sz w:val="24"/>
          <w:szCs w:val="24"/>
        </w:rPr>
      </w:pPr>
      <w:r>
        <w:rPr>
          <w:noProof/>
        </w:rPr>
        <w:drawing>
          <wp:anchor distT="0" distB="0" distL="114300" distR="114300" simplePos="0" relativeHeight="251658240" behindDoc="1" locked="0" layoutInCell="0" allowOverlap="1">
            <wp:simplePos x="0" y="0"/>
            <wp:positionH relativeFrom="column">
              <wp:posOffset>2748915</wp:posOffset>
            </wp:positionH>
            <wp:positionV relativeFrom="paragraph">
              <wp:posOffset>3810</wp:posOffset>
            </wp:positionV>
            <wp:extent cx="810895" cy="742950"/>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810895" cy="742950"/>
                    </a:xfrm>
                    <a:prstGeom prst="rect">
                      <a:avLst/>
                    </a:prstGeom>
                    <a:noFill/>
                  </pic:spPr>
                </pic:pic>
              </a:graphicData>
            </a:graphic>
          </wp:anchor>
        </w:drawing>
      </w:r>
      <w:r>
        <w:rPr>
          <w:szCs w:val="28"/>
        </w:rPr>
        <w:t xml:space="preserve">                 </w:t>
      </w:r>
      <w:r>
        <w:rPr>
          <w:b/>
          <w:sz w:val="24"/>
          <w:szCs w:val="24"/>
        </w:rPr>
        <w:t>РОССИЙСКАЯ ФЕДЕРАЦИЯ                                             УРЫСЫЕ ФЕДЕРАЦИЕ</w:t>
      </w:r>
    </w:p>
    <w:p w:rsidR="002F603F" w:rsidRDefault="002F603F" w:rsidP="002F603F">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РЕСПУБЛИКА АДЫГЕЯ                                              РЕСПУБЛИКЭУ АДЫГЕЯ</w:t>
      </w:r>
    </w:p>
    <w:p w:rsidR="002F603F" w:rsidRDefault="002F603F" w:rsidP="002F603F">
      <w:pPr>
        <w:tabs>
          <w:tab w:val="left" w:pos="6090"/>
        </w:tabs>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ТЕУЧЕЖСКИЙ РАЙОН                </w:t>
      </w:r>
      <w:r>
        <w:rPr>
          <w:rFonts w:ascii="Times New Roman" w:hAnsi="Times New Roman" w:cs="Times New Roman"/>
          <w:b/>
          <w:sz w:val="24"/>
          <w:szCs w:val="24"/>
        </w:rPr>
        <w:tab/>
        <w:t xml:space="preserve">       ТЕУЦОЖЪ РАЙОН</w:t>
      </w:r>
    </w:p>
    <w:p w:rsidR="002F603F" w:rsidRDefault="002F603F" w:rsidP="002F603F">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2F603F" w:rsidRDefault="002F603F" w:rsidP="002F603F">
      <w:pPr>
        <w:spacing w:after="0" w:line="20" w:lineRule="atLeast"/>
        <w:rPr>
          <w:rFonts w:ascii="Times New Roman" w:hAnsi="Times New Roman" w:cs="Times New Roman"/>
          <w:b/>
        </w:rPr>
      </w:pPr>
      <w:r>
        <w:rPr>
          <w:rFonts w:ascii="Times New Roman" w:hAnsi="Times New Roman" w:cs="Times New Roman"/>
          <w:b/>
        </w:rPr>
        <w:t xml:space="preserve"> Совет народных депутатов                                                              </w:t>
      </w:r>
      <w:proofErr w:type="spellStart"/>
      <w:r>
        <w:rPr>
          <w:rFonts w:ascii="Times New Roman" w:hAnsi="Times New Roman" w:cs="Times New Roman"/>
          <w:b/>
        </w:rPr>
        <w:t>Народнэ</w:t>
      </w:r>
      <w:proofErr w:type="spellEnd"/>
      <w:r>
        <w:rPr>
          <w:rFonts w:ascii="Times New Roman" w:hAnsi="Times New Roman" w:cs="Times New Roman"/>
          <w:b/>
        </w:rPr>
        <w:t xml:space="preserve"> </w:t>
      </w:r>
      <w:proofErr w:type="spellStart"/>
      <w:r>
        <w:rPr>
          <w:rFonts w:ascii="Times New Roman" w:hAnsi="Times New Roman" w:cs="Times New Roman"/>
          <w:b/>
        </w:rPr>
        <w:t>депутатмэ</w:t>
      </w:r>
      <w:proofErr w:type="spellEnd"/>
      <w:r>
        <w:rPr>
          <w:rFonts w:ascii="Times New Roman" w:hAnsi="Times New Roman" w:cs="Times New Roman"/>
          <w:b/>
        </w:rPr>
        <w:t xml:space="preserve"> я Совет    </w:t>
      </w:r>
    </w:p>
    <w:p w:rsidR="002F603F" w:rsidRDefault="002F603F" w:rsidP="002F603F">
      <w:pPr>
        <w:spacing w:after="0" w:line="20" w:lineRule="atLeast"/>
        <w:rPr>
          <w:rFonts w:ascii="Times New Roman" w:hAnsi="Times New Roman" w:cs="Times New Roman"/>
          <w:b/>
        </w:rPr>
      </w:pPr>
      <w:r>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муниципальнэ</w:t>
      </w:r>
      <w:proofErr w:type="spellEnd"/>
      <w:r>
        <w:rPr>
          <w:rFonts w:ascii="Times New Roman" w:hAnsi="Times New Roman" w:cs="Times New Roman"/>
          <w:b/>
        </w:rPr>
        <w:t xml:space="preserve"> </w:t>
      </w:r>
      <w:proofErr w:type="spellStart"/>
      <w:r>
        <w:rPr>
          <w:rFonts w:ascii="Times New Roman" w:hAnsi="Times New Roman" w:cs="Times New Roman"/>
          <w:b/>
        </w:rPr>
        <w:t>гьэпсыгьэ</w:t>
      </w:r>
      <w:proofErr w:type="spellEnd"/>
      <w:r>
        <w:rPr>
          <w:rFonts w:ascii="Times New Roman" w:hAnsi="Times New Roman" w:cs="Times New Roman"/>
          <w:b/>
        </w:rPr>
        <w:t xml:space="preserve">  </w:t>
      </w:r>
      <w:proofErr w:type="spellStart"/>
      <w:r>
        <w:rPr>
          <w:rFonts w:ascii="Times New Roman" w:hAnsi="Times New Roman" w:cs="Times New Roman"/>
          <w:b/>
        </w:rPr>
        <w:t>хъугъэ</w:t>
      </w:r>
      <w:proofErr w:type="spellEnd"/>
      <w:r>
        <w:rPr>
          <w:rFonts w:ascii="Times New Roman" w:hAnsi="Times New Roman" w:cs="Times New Roman"/>
          <w:b/>
        </w:rPr>
        <w:t xml:space="preserve">                             «Тлюстенхабльское городское поселение»                         «</w:t>
      </w:r>
      <w:proofErr w:type="spellStart"/>
      <w:r>
        <w:rPr>
          <w:rFonts w:ascii="Times New Roman" w:hAnsi="Times New Roman" w:cs="Times New Roman"/>
          <w:b/>
        </w:rPr>
        <w:t>Лъэустэнхьаблэ</w:t>
      </w:r>
      <w:proofErr w:type="spellEnd"/>
      <w:r>
        <w:rPr>
          <w:rFonts w:ascii="Times New Roman" w:hAnsi="Times New Roman" w:cs="Times New Roman"/>
          <w:b/>
        </w:rPr>
        <w:t xml:space="preserve"> </w:t>
      </w:r>
      <w:proofErr w:type="spellStart"/>
      <w:r>
        <w:rPr>
          <w:rFonts w:ascii="Times New Roman" w:hAnsi="Times New Roman" w:cs="Times New Roman"/>
          <w:b/>
        </w:rPr>
        <w:t>къэлэ</w:t>
      </w:r>
      <w:proofErr w:type="spellEnd"/>
      <w:r>
        <w:rPr>
          <w:rFonts w:ascii="Times New Roman" w:hAnsi="Times New Roman" w:cs="Times New Roman"/>
          <w:b/>
        </w:rPr>
        <w:t xml:space="preserve"> поселений»                                                                                                                         </w:t>
      </w:r>
    </w:p>
    <w:p w:rsidR="002F603F" w:rsidRDefault="002F603F" w:rsidP="002F603F">
      <w:pPr>
        <w:spacing w:after="0" w:line="20" w:lineRule="atLeast"/>
        <w:rPr>
          <w:rFonts w:ascii="Times New Roman" w:hAnsi="Times New Roman" w:cs="Times New Roman"/>
        </w:rPr>
      </w:pPr>
      <w:r>
        <w:rPr>
          <w:rFonts w:ascii="Times New Roman" w:hAnsi="Times New Roman" w:cs="Times New Roman"/>
        </w:rPr>
        <w:t xml:space="preserve"> </w:t>
      </w:r>
    </w:p>
    <w:p w:rsidR="002F603F" w:rsidRDefault="002F603F" w:rsidP="002F603F">
      <w:pPr>
        <w:spacing w:after="0" w:line="20" w:lineRule="atLeast"/>
        <w:rPr>
          <w:rFonts w:ascii="Times New Roman" w:hAnsi="Times New Roman" w:cs="Times New Roman"/>
          <w:b/>
        </w:rPr>
      </w:pPr>
      <w:r>
        <w:rPr>
          <w:rFonts w:ascii="Times New Roman" w:hAnsi="Times New Roman" w:cs="Times New Roman"/>
        </w:rPr>
        <w:t xml:space="preserve"> 385228, </w:t>
      </w:r>
      <w:proofErr w:type="spellStart"/>
      <w:r>
        <w:rPr>
          <w:rFonts w:ascii="Times New Roman" w:hAnsi="Times New Roman" w:cs="Times New Roman"/>
        </w:rPr>
        <w:t>п</w:t>
      </w:r>
      <w:proofErr w:type="gramStart"/>
      <w:r>
        <w:rPr>
          <w:rFonts w:ascii="Times New Roman" w:hAnsi="Times New Roman" w:cs="Times New Roman"/>
        </w:rPr>
        <w:t>.Т</w:t>
      </w:r>
      <w:proofErr w:type="gramEnd"/>
      <w:r>
        <w:rPr>
          <w:rFonts w:ascii="Times New Roman" w:hAnsi="Times New Roman" w:cs="Times New Roman"/>
        </w:rPr>
        <w:t>люстенхабль</w:t>
      </w:r>
      <w:proofErr w:type="spellEnd"/>
      <w:r>
        <w:rPr>
          <w:rFonts w:ascii="Times New Roman" w:hAnsi="Times New Roman" w:cs="Times New Roman"/>
        </w:rPr>
        <w:t xml:space="preserve">, улица                                                 385228, </w:t>
      </w:r>
      <w:proofErr w:type="spellStart"/>
      <w:r>
        <w:rPr>
          <w:rFonts w:ascii="Times New Roman" w:hAnsi="Times New Roman" w:cs="Times New Roman"/>
        </w:rPr>
        <w:t>п.Тлъэустэнхьабль</w:t>
      </w:r>
      <w:proofErr w:type="spellEnd"/>
      <w:r>
        <w:rPr>
          <w:rFonts w:ascii="Times New Roman" w:hAnsi="Times New Roman" w:cs="Times New Roman"/>
        </w:rPr>
        <w:t xml:space="preserve">, </w:t>
      </w:r>
      <w:proofErr w:type="spellStart"/>
      <w:r>
        <w:rPr>
          <w:rFonts w:ascii="Times New Roman" w:hAnsi="Times New Roman" w:cs="Times New Roman"/>
        </w:rPr>
        <w:t>урамэр</w:t>
      </w:r>
      <w:proofErr w:type="spellEnd"/>
      <w:r>
        <w:rPr>
          <w:rFonts w:ascii="Times New Roman" w:hAnsi="Times New Roman" w:cs="Times New Roman"/>
        </w:rPr>
        <w:t xml:space="preserve">   Ленина, 25, тел. № 8(87772)9-66-38</w:t>
      </w:r>
      <w:r>
        <w:rPr>
          <w:rFonts w:ascii="Times New Roman" w:hAnsi="Times New Roman" w:cs="Times New Roman"/>
          <w:b/>
        </w:rPr>
        <w:t xml:space="preserve">                                          </w:t>
      </w:r>
      <w:r>
        <w:rPr>
          <w:rFonts w:ascii="Times New Roman" w:hAnsi="Times New Roman" w:cs="Times New Roman"/>
        </w:rPr>
        <w:t>Ленина,25, тел. и № 8(87772)9-66-38</w:t>
      </w:r>
      <w:r>
        <w:rPr>
          <w:rFonts w:ascii="Times New Roman" w:hAnsi="Times New Roman" w:cs="Times New Roman"/>
          <w:b/>
        </w:rPr>
        <w:t xml:space="preserve">  </w:t>
      </w:r>
    </w:p>
    <w:p w:rsidR="002F603F" w:rsidRDefault="002F603F" w:rsidP="002F603F">
      <w:pPr>
        <w:pBdr>
          <w:bottom w:val="single" w:sz="12" w:space="1" w:color="auto"/>
        </w:pBdr>
        <w:spacing w:after="0" w:line="20" w:lineRule="atLeast"/>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r>
        <w:rPr>
          <w:rFonts w:ascii="Times New Roman" w:hAnsi="Times New Roman" w:cs="Times New Roman"/>
          <w:b/>
        </w:rPr>
        <w:t xml:space="preserve">:  </w:t>
      </w:r>
      <w:proofErr w:type="spellStart"/>
      <w:r>
        <w:rPr>
          <w:rFonts w:ascii="Times New Roman" w:hAnsi="Times New Roman" w:cs="Times New Roman"/>
          <w:b/>
          <w:lang w:val="en-US"/>
        </w:rPr>
        <w:t>snd</w:t>
      </w:r>
      <w:proofErr w:type="spellEnd"/>
      <w:r>
        <w:rPr>
          <w:rFonts w:ascii="Times New Roman" w:hAnsi="Times New Roman" w:cs="Times New Roman"/>
          <w:b/>
        </w:rPr>
        <w:t>_</w:t>
      </w:r>
      <w:proofErr w:type="spellStart"/>
      <w:r>
        <w:rPr>
          <w:rFonts w:ascii="Times New Roman" w:hAnsi="Times New Roman" w:cs="Times New Roman"/>
          <w:b/>
          <w:lang w:val="en-US"/>
        </w:rPr>
        <w:t>tlgorpos</w:t>
      </w:r>
      <w:proofErr w:type="spellEnd"/>
      <w:r>
        <w:rPr>
          <w:rFonts w:ascii="Times New Roman" w:hAnsi="Times New Roman" w:cs="Times New Roman"/>
          <w:b/>
        </w:rPr>
        <w:t>@</w:t>
      </w:r>
      <w:r>
        <w:rPr>
          <w:rFonts w:ascii="Times New Roman" w:hAnsi="Times New Roman" w:cs="Times New Roman"/>
          <w:b/>
          <w:lang w:val="en-US"/>
        </w:rPr>
        <w:t>mail</w:t>
      </w:r>
      <w:r>
        <w:rPr>
          <w:rFonts w:ascii="Times New Roman" w:hAnsi="Times New Roman" w:cs="Times New Roman"/>
          <w:b/>
        </w:rPr>
        <w:t>.</w:t>
      </w:r>
      <w:proofErr w:type="spellStart"/>
      <w:r>
        <w:rPr>
          <w:rFonts w:ascii="Times New Roman" w:hAnsi="Times New Roman" w:cs="Times New Roman"/>
          <w:b/>
          <w:lang w:val="en-US"/>
        </w:rPr>
        <w:t>ru</w:t>
      </w:r>
      <w:proofErr w:type="spellEnd"/>
      <w:r>
        <w:rPr>
          <w:rFonts w:ascii="Times New Roman" w:hAnsi="Times New Roman" w:cs="Times New Roman"/>
          <w:b/>
        </w:rPr>
        <w:t xml:space="preserve">                                                    </w:t>
      </w: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r>
        <w:rPr>
          <w:rFonts w:ascii="Times New Roman" w:hAnsi="Times New Roman" w:cs="Times New Roman"/>
          <w:b/>
        </w:rPr>
        <w:t xml:space="preserve">:  </w:t>
      </w:r>
      <w:proofErr w:type="spellStart"/>
      <w:r>
        <w:rPr>
          <w:rFonts w:ascii="Times New Roman" w:hAnsi="Times New Roman" w:cs="Times New Roman"/>
          <w:b/>
          <w:lang w:val="en-US"/>
        </w:rPr>
        <w:t>snd</w:t>
      </w:r>
      <w:proofErr w:type="spellEnd"/>
      <w:r>
        <w:rPr>
          <w:rFonts w:ascii="Times New Roman" w:hAnsi="Times New Roman" w:cs="Times New Roman"/>
          <w:b/>
        </w:rPr>
        <w:t>_</w:t>
      </w:r>
      <w:proofErr w:type="spellStart"/>
      <w:r>
        <w:rPr>
          <w:rFonts w:ascii="Times New Roman" w:hAnsi="Times New Roman" w:cs="Times New Roman"/>
          <w:b/>
          <w:lang w:val="en-US"/>
        </w:rPr>
        <w:t>tlgorpos</w:t>
      </w:r>
      <w:proofErr w:type="spellEnd"/>
      <w:r>
        <w:rPr>
          <w:rFonts w:ascii="Times New Roman" w:hAnsi="Times New Roman" w:cs="Times New Roman"/>
          <w:b/>
        </w:rPr>
        <w:t>@</w:t>
      </w:r>
      <w:r>
        <w:rPr>
          <w:rFonts w:ascii="Times New Roman" w:hAnsi="Times New Roman" w:cs="Times New Roman"/>
          <w:b/>
          <w:lang w:val="en-US"/>
        </w:rPr>
        <w:t>mail</w:t>
      </w:r>
      <w:r>
        <w:rPr>
          <w:rFonts w:ascii="Times New Roman" w:hAnsi="Times New Roman" w:cs="Times New Roman"/>
          <w:b/>
        </w:rPr>
        <w:t>.</w:t>
      </w:r>
      <w:proofErr w:type="spellStart"/>
      <w:r>
        <w:rPr>
          <w:rFonts w:ascii="Times New Roman" w:hAnsi="Times New Roman" w:cs="Times New Roman"/>
          <w:b/>
          <w:lang w:val="en-US"/>
        </w:rPr>
        <w:t>ru</w:t>
      </w:r>
      <w:proofErr w:type="spellEnd"/>
      <w:r>
        <w:rPr>
          <w:rFonts w:ascii="Times New Roman" w:hAnsi="Times New Roman" w:cs="Times New Roman"/>
          <w:b/>
        </w:rPr>
        <w:t xml:space="preserve">      </w:t>
      </w:r>
    </w:p>
    <w:p w:rsidR="002F603F" w:rsidRDefault="002F603F" w:rsidP="002F603F">
      <w:pPr>
        <w:pBdr>
          <w:bottom w:val="single" w:sz="12" w:space="1" w:color="auto"/>
        </w:pBdr>
        <w:spacing w:after="0" w:line="20" w:lineRule="atLeast"/>
        <w:rPr>
          <w:rFonts w:ascii="Times New Roman" w:hAnsi="Times New Roman" w:cs="Times New Roman"/>
          <w:b/>
        </w:rPr>
      </w:pPr>
    </w:p>
    <w:p w:rsidR="002F603F" w:rsidRPr="00A00ED9" w:rsidRDefault="002F603F" w:rsidP="002F603F">
      <w:pPr>
        <w:pStyle w:val="1"/>
        <w:spacing w:line="20" w:lineRule="atLeast"/>
        <w:jc w:val="right"/>
        <w:rPr>
          <w:b/>
          <w:szCs w:val="24"/>
          <w:u w:val="single"/>
        </w:rPr>
      </w:pPr>
    </w:p>
    <w:p w:rsidR="002F603F" w:rsidRDefault="002F603F" w:rsidP="002F603F">
      <w:pPr>
        <w:pStyle w:val="1"/>
        <w:spacing w:line="20" w:lineRule="atLeast"/>
        <w:jc w:val="right"/>
        <w:rPr>
          <w:b/>
          <w:sz w:val="16"/>
          <w:szCs w:val="16"/>
        </w:rPr>
      </w:pPr>
      <w:r>
        <w:rPr>
          <w:szCs w:val="24"/>
        </w:rPr>
        <w:t xml:space="preserve">                </w:t>
      </w:r>
      <w:r>
        <w:rPr>
          <w:b/>
          <w:szCs w:val="24"/>
        </w:rPr>
        <w:t xml:space="preserve"> </w:t>
      </w:r>
    </w:p>
    <w:p w:rsidR="002F603F" w:rsidRDefault="002F603F" w:rsidP="002F603F">
      <w:pPr>
        <w:spacing w:line="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Е Н И Е</w:t>
      </w:r>
      <w:r>
        <w:rPr>
          <w:rFonts w:ascii="Times New Roman" w:hAnsi="Times New Roman" w:cs="Times New Roman"/>
          <w:b/>
          <w:sz w:val="24"/>
          <w:szCs w:val="24"/>
        </w:rPr>
        <w:br/>
        <w:t>СОВЕТА НАРОДНЫХ ДЕПУТАТОВ МУНИЦИПАЛЬНОГО ОБРАЗОВАНИЯ «ТЛЮСТЕНХАБЛЬСКОЕ ГОРОДСКОЕ ПОСЕЛЕНИЕ»</w:t>
      </w:r>
    </w:p>
    <w:p w:rsidR="002F603F" w:rsidRDefault="002F603F" w:rsidP="002F603F">
      <w:pPr>
        <w:spacing w:after="0" w:line="20" w:lineRule="atLeast"/>
        <w:rPr>
          <w:rFonts w:ascii="Times New Roman" w:hAnsi="Times New Roman" w:cs="Times New Roman"/>
          <w:b/>
          <w:sz w:val="24"/>
          <w:szCs w:val="24"/>
          <w:u w:val="single"/>
        </w:rPr>
      </w:pPr>
    </w:p>
    <w:p w:rsidR="002F603F" w:rsidRDefault="002F603F" w:rsidP="002F603F">
      <w:pPr>
        <w:spacing w:after="0" w:line="2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 в Устав муниципального образования «Тлюстенхабльское городское поселение»</w:t>
      </w:r>
    </w:p>
    <w:p w:rsidR="002F603F" w:rsidRDefault="002F603F" w:rsidP="002F603F">
      <w:pPr>
        <w:spacing w:after="0" w:line="20" w:lineRule="atLeast"/>
        <w:ind w:firstLine="709"/>
        <w:jc w:val="both"/>
        <w:rPr>
          <w:rFonts w:ascii="Times New Roman" w:hAnsi="Times New Roman" w:cs="Times New Roman"/>
          <w:sz w:val="24"/>
          <w:szCs w:val="24"/>
        </w:rPr>
      </w:pPr>
    </w:p>
    <w:p w:rsidR="002F603F" w:rsidRDefault="002F603F" w:rsidP="002F603F">
      <w:pPr>
        <w:spacing w:after="0" w:line="20" w:lineRule="atLeast"/>
        <w:ind w:firstLine="709"/>
        <w:jc w:val="both"/>
        <w:rPr>
          <w:rFonts w:ascii="Times New Roman" w:hAnsi="Times New Roman" w:cs="Times New Roman"/>
          <w:sz w:val="24"/>
          <w:szCs w:val="24"/>
        </w:rPr>
      </w:pPr>
    </w:p>
    <w:p w:rsidR="002F603F" w:rsidRDefault="002F603F" w:rsidP="002F603F">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целях приведения Устава муниципального образования «Тлюстенхабльское городское поселение»</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соответствие с действующим законодательством Российской Федерации, руководствуясь статьей 44 </w:t>
      </w:r>
      <w:r>
        <w:rPr>
          <w:rFonts w:ascii="Times New Roman" w:hAnsi="Times New Roman" w:cs="Times New Roman"/>
          <w:iCs/>
          <w:sz w:val="24"/>
          <w:szCs w:val="24"/>
        </w:rPr>
        <w:t xml:space="preserve">Федерального закона от 06.10.2003 года №131-ФЗ «Об общих принципах организации местного самоуправления в Российской Федерации», Совет народных депутатов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iCs/>
          <w:sz w:val="24"/>
          <w:szCs w:val="24"/>
        </w:rPr>
        <w:t xml:space="preserve"> </w:t>
      </w:r>
      <w:r>
        <w:rPr>
          <w:rFonts w:ascii="Times New Roman" w:hAnsi="Times New Roman" w:cs="Times New Roman"/>
          <w:sz w:val="24"/>
          <w:szCs w:val="24"/>
        </w:rPr>
        <w:t>«Тлюстенхабльское городское поселение»</w:t>
      </w:r>
    </w:p>
    <w:p w:rsidR="002F603F" w:rsidRDefault="002F603F" w:rsidP="002F603F">
      <w:pPr>
        <w:spacing w:after="0" w:line="20" w:lineRule="atLeast"/>
        <w:ind w:firstLine="708"/>
        <w:jc w:val="center"/>
        <w:rPr>
          <w:rFonts w:ascii="Times New Roman" w:hAnsi="Times New Roman" w:cs="Times New Roman"/>
          <w:sz w:val="24"/>
          <w:szCs w:val="24"/>
        </w:rPr>
      </w:pPr>
    </w:p>
    <w:p w:rsidR="002F603F" w:rsidRDefault="002F603F" w:rsidP="002F603F">
      <w:pPr>
        <w:spacing w:after="0" w:line="20" w:lineRule="atLeast"/>
        <w:ind w:firstLine="708"/>
        <w:jc w:val="center"/>
        <w:rPr>
          <w:rFonts w:ascii="Times New Roman" w:hAnsi="Times New Roman" w:cs="Times New Roman"/>
          <w:sz w:val="24"/>
          <w:szCs w:val="24"/>
        </w:rPr>
      </w:pPr>
      <w:r>
        <w:rPr>
          <w:rFonts w:ascii="Times New Roman" w:hAnsi="Times New Roman" w:cs="Times New Roman"/>
          <w:b/>
          <w:bCs/>
          <w:sz w:val="24"/>
          <w:szCs w:val="24"/>
        </w:rPr>
        <w:t>РЕШИЛ:</w:t>
      </w:r>
    </w:p>
    <w:p w:rsidR="002F603F" w:rsidRDefault="002F603F" w:rsidP="002F603F">
      <w:pPr>
        <w:spacing w:after="0" w:line="20" w:lineRule="atLeast"/>
        <w:ind w:firstLine="708"/>
        <w:jc w:val="center"/>
        <w:rPr>
          <w:rFonts w:ascii="Times New Roman" w:hAnsi="Times New Roman" w:cs="Times New Roman"/>
          <w:sz w:val="24"/>
          <w:szCs w:val="24"/>
        </w:rPr>
      </w:pPr>
    </w:p>
    <w:p w:rsidR="002F603F" w:rsidRPr="002F603F" w:rsidRDefault="002F603F" w:rsidP="002F603F">
      <w:pPr>
        <w:spacing w:after="0" w:line="20" w:lineRule="atLeast"/>
        <w:ind w:firstLine="567"/>
        <w:jc w:val="both"/>
        <w:rPr>
          <w:rFonts w:ascii="Times New Roman" w:hAnsi="Times New Roman" w:cs="Times New Roman"/>
          <w:sz w:val="24"/>
          <w:szCs w:val="24"/>
        </w:rPr>
      </w:pPr>
      <w:r w:rsidRPr="002F603F">
        <w:rPr>
          <w:rFonts w:ascii="Times New Roman" w:hAnsi="Times New Roman" w:cs="Times New Roman"/>
          <w:b/>
          <w:sz w:val="24"/>
          <w:szCs w:val="24"/>
        </w:rPr>
        <w:t>1.</w:t>
      </w:r>
      <w:r w:rsidRPr="002F603F">
        <w:rPr>
          <w:rFonts w:ascii="Times New Roman" w:hAnsi="Times New Roman" w:cs="Times New Roman"/>
          <w:sz w:val="24"/>
          <w:szCs w:val="24"/>
        </w:rPr>
        <w:t xml:space="preserve"> Внести следующие изменения и дополнения в Устав муниципального образования «Тлюстенхабльское городское поселение»:</w:t>
      </w:r>
    </w:p>
    <w:p w:rsidR="002F603F" w:rsidRPr="002F603F" w:rsidRDefault="002F603F" w:rsidP="002F603F">
      <w:pPr>
        <w:spacing w:after="0" w:line="20" w:lineRule="atLeast"/>
        <w:ind w:firstLine="567"/>
        <w:jc w:val="both"/>
        <w:rPr>
          <w:rFonts w:ascii="Times New Roman" w:hAnsi="Times New Roman" w:cs="Times New Roman"/>
          <w:b/>
          <w:sz w:val="24"/>
          <w:szCs w:val="24"/>
        </w:rPr>
      </w:pPr>
      <w:r w:rsidRPr="002F603F">
        <w:rPr>
          <w:rFonts w:ascii="Times New Roman" w:hAnsi="Times New Roman" w:cs="Times New Roman"/>
          <w:b/>
          <w:sz w:val="24"/>
          <w:szCs w:val="24"/>
        </w:rPr>
        <w:t>1.1. В статье 23 « Глава муниципального образования «Тлюстенхабльское городское поселение»:</w:t>
      </w:r>
    </w:p>
    <w:p w:rsidR="002F603F" w:rsidRPr="002F603F" w:rsidRDefault="002F603F" w:rsidP="002F603F">
      <w:pPr>
        <w:spacing w:after="0" w:line="20" w:lineRule="atLeast"/>
        <w:ind w:firstLine="567"/>
        <w:jc w:val="both"/>
        <w:rPr>
          <w:rFonts w:ascii="Times New Roman" w:hAnsi="Times New Roman" w:cs="Times New Roman"/>
          <w:sz w:val="24"/>
          <w:szCs w:val="24"/>
        </w:rPr>
      </w:pPr>
      <w:r w:rsidRPr="002F603F">
        <w:rPr>
          <w:rFonts w:ascii="Times New Roman" w:hAnsi="Times New Roman" w:cs="Times New Roman"/>
          <w:b/>
          <w:sz w:val="24"/>
          <w:szCs w:val="24"/>
        </w:rPr>
        <w:t>1.1.1. в подпункте а)</w:t>
      </w:r>
      <w:r w:rsidRPr="002F603F">
        <w:rPr>
          <w:rFonts w:ascii="Times New Roman" w:hAnsi="Times New Roman" w:cs="Times New Roman"/>
          <w:sz w:val="24"/>
          <w:szCs w:val="24"/>
        </w:rPr>
        <w:t xml:space="preserve"> </w:t>
      </w:r>
      <w:r w:rsidRPr="002F603F">
        <w:rPr>
          <w:rFonts w:ascii="Times New Roman" w:hAnsi="Times New Roman" w:cs="Times New Roman"/>
          <w:b/>
          <w:sz w:val="24"/>
          <w:szCs w:val="24"/>
        </w:rPr>
        <w:t xml:space="preserve"> пункта 2 части 8 </w:t>
      </w:r>
      <w:r w:rsidRPr="002F603F">
        <w:rPr>
          <w:rFonts w:ascii="Times New Roman" w:hAnsi="Times New Roman" w:cs="Times New Roman"/>
          <w:sz w:val="24"/>
          <w:szCs w:val="24"/>
        </w:rPr>
        <w:t>слова «аппарате избирательной комиссии</w:t>
      </w:r>
      <w:proofErr w:type="gramStart"/>
      <w:r w:rsidRPr="002F603F">
        <w:rPr>
          <w:rFonts w:ascii="Times New Roman" w:hAnsi="Times New Roman" w:cs="Times New Roman"/>
          <w:sz w:val="24"/>
          <w:szCs w:val="24"/>
        </w:rPr>
        <w:t>,»</w:t>
      </w:r>
      <w:proofErr w:type="gramEnd"/>
      <w:r w:rsidRPr="002F603F">
        <w:rPr>
          <w:rFonts w:ascii="Times New Roman" w:hAnsi="Times New Roman" w:cs="Times New Roman"/>
          <w:sz w:val="24"/>
          <w:szCs w:val="24"/>
        </w:rPr>
        <w:t xml:space="preserve"> исключить;</w:t>
      </w:r>
    </w:p>
    <w:p w:rsidR="002F603F" w:rsidRPr="002F603F" w:rsidRDefault="002F603F" w:rsidP="002F603F">
      <w:pPr>
        <w:spacing w:after="0" w:line="20" w:lineRule="atLeast"/>
        <w:ind w:firstLine="567"/>
        <w:jc w:val="both"/>
        <w:rPr>
          <w:rFonts w:ascii="Times New Roman" w:hAnsi="Times New Roman" w:cs="Times New Roman"/>
          <w:sz w:val="24"/>
          <w:szCs w:val="24"/>
        </w:rPr>
      </w:pPr>
      <w:r w:rsidRPr="002F603F">
        <w:rPr>
          <w:rFonts w:ascii="Times New Roman" w:hAnsi="Times New Roman" w:cs="Times New Roman"/>
          <w:b/>
          <w:sz w:val="24"/>
          <w:szCs w:val="24"/>
        </w:rPr>
        <w:t>1.1.2.в подпункте б)</w:t>
      </w:r>
      <w:r w:rsidRPr="002F603F">
        <w:rPr>
          <w:rFonts w:ascii="Times New Roman" w:hAnsi="Times New Roman" w:cs="Times New Roman"/>
          <w:sz w:val="24"/>
          <w:szCs w:val="24"/>
        </w:rPr>
        <w:t xml:space="preserve"> </w:t>
      </w:r>
      <w:r w:rsidRPr="002F603F">
        <w:rPr>
          <w:rFonts w:ascii="Times New Roman" w:hAnsi="Times New Roman" w:cs="Times New Roman"/>
          <w:b/>
          <w:sz w:val="24"/>
          <w:szCs w:val="24"/>
        </w:rPr>
        <w:t xml:space="preserve">пункта 2 части 8 </w:t>
      </w:r>
      <w:r w:rsidRPr="002F603F">
        <w:rPr>
          <w:rFonts w:ascii="Times New Roman" w:hAnsi="Times New Roman" w:cs="Times New Roman"/>
          <w:sz w:val="24"/>
          <w:szCs w:val="24"/>
        </w:rPr>
        <w:t>слова «аппарате избирательной комиссии</w:t>
      </w:r>
      <w:proofErr w:type="gramStart"/>
      <w:r w:rsidRPr="002F603F">
        <w:rPr>
          <w:rFonts w:ascii="Times New Roman" w:hAnsi="Times New Roman" w:cs="Times New Roman"/>
          <w:sz w:val="24"/>
          <w:szCs w:val="24"/>
        </w:rPr>
        <w:t>,»</w:t>
      </w:r>
      <w:proofErr w:type="gramEnd"/>
      <w:r w:rsidRPr="002F603F">
        <w:rPr>
          <w:rFonts w:ascii="Times New Roman" w:hAnsi="Times New Roman" w:cs="Times New Roman"/>
          <w:sz w:val="24"/>
          <w:szCs w:val="24"/>
        </w:rPr>
        <w:t xml:space="preserve"> и «государственной власти» исключить.</w:t>
      </w:r>
    </w:p>
    <w:p w:rsidR="002F603F" w:rsidRPr="002F603F" w:rsidRDefault="002F603F" w:rsidP="002F603F">
      <w:pPr>
        <w:spacing w:after="0" w:line="20" w:lineRule="atLeast"/>
        <w:ind w:firstLine="567"/>
        <w:jc w:val="both"/>
        <w:rPr>
          <w:rFonts w:ascii="Times New Roman" w:hAnsi="Times New Roman" w:cs="Times New Roman"/>
          <w:b/>
          <w:sz w:val="24"/>
          <w:szCs w:val="24"/>
        </w:rPr>
      </w:pPr>
    </w:p>
    <w:p w:rsidR="002F603F" w:rsidRPr="002F603F" w:rsidRDefault="002F603F" w:rsidP="002F603F">
      <w:pPr>
        <w:spacing w:after="0" w:line="20" w:lineRule="atLeast"/>
        <w:ind w:firstLine="567"/>
        <w:jc w:val="both"/>
        <w:rPr>
          <w:rFonts w:ascii="Times New Roman" w:hAnsi="Times New Roman" w:cs="Times New Roman"/>
          <w:b/>
          <w:sz w:val="24"/>
          <w:szCs w:val="24"/>
        </w:rPr>
      </w:pPr>
      <w:r w:rsidRPr="002F603F">
        <w:rPr>
          <w:rFonts w:ascii="Times New Roman" w:hAnsi="Times New Roman" w:cs="Times New Roman"/>
          <w:b/>
          <w:sz w:val="24"/>
          <w:szCs w:val="24"/>
        </w:rPr>
        <w:t>1.2. В статье 33 «Председатель Совета народных депутатов муниципального образования «Тлюстенхабльское городское поселение»:</w:t>
      </w:r>
    </w:p>
    <w:p w:rsidR="002F603F" w:rsidRPr="002F603F" w:rsidRDefault="002F603F" w:rsidP="002F603F">
      <w:pPr>
        <w:spacing w:after="0" w:line="20" w:lineRule="atLeast"/>
        <w:ind w:firstLine="567"/>
        <w:jc w:val="both"/>
        <w:rPr>
          <w:rFonts w:ascii="Times New Roman" w:hAnsi="Times New Roman" w:cs="Times New Roman"/>
          <w:sz w:val="24"/>
          <w:szCs w:val="24"/>
        </w:rPr>
      </w:pPr>
      <w:r w:rsidRPr="002F603F">
        <w:rPr>
          <w:rFonts w:ascii="Times New Roman" w:hAnsi="Times New Roman" w:cs="Times New Roman"/>
          <w:b/>
          <w:sz w:val="24"/>
          <w:szCs w:val="24"/>
        </w:rPr>
        <w:t xml:space="preserve">1.2.1. в подпункте а)  пункта 2 части 2 </w:t>
      </w:r>
      <w:r w:rsidRPr="002F603F">
        <w:rPr>
          <w:rFonts w:ascii="Times New Roman" w:hAnsi="Times New Roman" w:cs="Times New Roman"/>
          <w:sz w:val="24"/>
          <w:szCs w:val="24"/>
        </w:rPr>
        <w:t>слова «аппарате избирательной комиссии</w:t>
      </w:r>
      <w:proofErr w:type="gramStart"/>
      <w:r w:rsidRPr="002F603F">
        <w:rPr>
          <w:rFonts w:ascii="Times New Roman" w:hAnsi="Times New Roman" w:cs="Times New Roman"/>
          <w:sz w:val="24"/>
          <w:szCs w:val="24"/>
        </w:rPr>
        <w:t>,»</w:t>
      </w:r>
      <w:proofErr w:type="gramEnd"/>
      <w:r w:rsidRPr="002F603F">
        <w:rPr>
          <w:rFonts w:ascii="Times New Roman" w:hAnsi="Times New Roman" w:cs="Times New Roman"/>
          <w:sz w:val="24"/>
          <w:szCs w:val="24"/>
        </w:rPr>
        <w:t xml:space="preserve"> исключить;</w:t>
      </w:r>
    </w:p>
    <w:p w:rsidR="002F603F" w:rsidRPr="002F603F" w:rsidRDefault="002F603F" w:rsidP="002F603F">
      <w:pPr>
        <w:spacing w:after="0" w:line="20" w:lineRule="atLeast"/>
        <w:ind w:firstLine="567"/>
        <w:jc w:val="both"/>
        <w:rPr>
          <w:rFonts w:ascii="Times New Roman" w:hAnsi="Times New Roman" w:cs="Times New Roman"/>
          <w:b/>
          <w:sz w:val="24"/>
          <w:szCs w:val="24"/>
        </w:rPr>
      </w:pPr>
      <w:r w:rsidRPr="002F603F">
        <w:rPr>
          <w:rFonts w:ascii="Times New Roman" w:hAnsi="Times New Roman" w:cs="Times New Roman"/>
          <w:b/>
          <w:sz w:val="24"/>
          <w:szCs w:val="24"/>
        </w:rPr>
        <w:t>1.2.2.в подпункте б) пункта 2 части 2:</w:t>
      </w:r>
    </w:p>
    <w:p w:rsidR="002F603F" w:rsidRPr="002F603F" w:rsidRDefault="002F603F" w:rsidP="002F603F">
      <w:pPr>
        <w:spacing w:after="0" w:line="20" w:lineRule="atLeast"/>
        <w:ind w:firstLine="567"/>
        <w:jc w:val="both"/>
        <w:rPr>
          <w:rFonts w:ascii="Times New Roman" w:hAnsi="Times New Roman" w:cs="Times New Roman"/>
          <w:b/>
          <w:sz w:val="24"/>
          <w:szCs w:val="24"/>
        </w:rPr>
      </w:pPr>
      <w:r w:rsidRPr="002F603F">
        <w:rPr>
          <w:rFonts w:ascii="Times New Roman" w:hAnsi="Times New Roman" w:cs="Times New Roman"/>
          <w:b/>
          <w:sz w:val="24"/>
          <w:szCs w:val="24"/>
        </w:rPr>
        <w:t>-</w:t>
      </w:r>
      <w:r w:rsidRPr="002F603F">
        <w:rPr>
          <w:rFonts w:ascii="Times New Roman" w:hAnsi="Times New Roman" w:cs="Times New Roman"/>
          <w:sz w:val="24"/>
          <w:szCs w:val="24"/>
        </w:rPr>
        <w:t xml:space="preserve"> слова «аппарате избирательной комиссии</w:t>
      </w:r>
      <w:proofErr w:type="gramStart"/>
      <w:r w:rsidRPr="002F603F">
        <w:rPr>
          <w:rFonts w:ascii="Times New Roman" w:hAnsi="Times New Roman" w:cs="Times New Roman"/>
          <w:sz w:val="24"/>
          <w:szCs w:val="24"/>
        </w:rPr>
        <w:t>,»</w:t>
      </w:r>
      <w:proofErr w:type="gramEnd"/>
      <w:r w:rsidRPr="002F603F">
        <w:rPr>
          <w:rFonts w:ascii="Times New Roman" w:hAnsi="Times New Roman" w:cs="Times New Roman"/>
          <w:sz w:val="24"/>
          <w:szCs w:val="24"/>
        </w:rPr>
        <w:t xml:space="preserve"> и «государственной власти» исключить</w:t>
      </w:r>
      <w:r w:rsidRPr="002F603F">
        <w:rPr>
          <w:rFonts w:ascii="Times New Roman" w:hAnsi="Times New Roman" w:cs="Times New Roman"/>
          <w:b/>
          <w:sz w:val="24"/>
          <w:szCs w:val="24"/>
        </w:rPr>
        <w:t>;</w:t>
      </w:r>
    </w:p>
    <w:p w:rsidR="002F603F" w:rsidRPr="002F603F" w:rsidRDefault="002F603F" w:rsidP="002F603F">
      <w:pPr>
        <w:tabs>
          <w:tab w:val="left" w:pos="567"/>
        </w:tabs>
        <w:spacing w:after="0" w:line="20" w:lineRule="atLeast"/>
        <w:jc w:val="both"/>
        <w:rPr>
          <w:rFonts w:ascii="Times New Roman" w:eastAsia="Arial" w:hAnsi="Times New Roman" w:cs="Times New Roman"/>
          <w:sz w:val="24"/>
          <w:szCs w:val="24"/>
          <w:lang w:eastAsia="zh-CN"/>
        </w:rPr>
      </w:pPr>
      <w:r w:rsidRPr="002F603F">
        <w:rPr>
          <w:rFonts w:ascii="Times New Roman" w:hAnsi="Times New Roman" w:cs="Times New Roman"/>
          <w:b/>
          <w:sz w:val="24"/>
          <w:szCs w:val="24"/>
        </w:rPr>
        <w:t xml:space="preserve">        -</w:t>
      </w:r>
      <w:r w:rsidRPr="002F603F">
        <w:rPr>
          <w:rFonts w:ascii="Times New Roman" w:eastAsia="Arial" w:hAnsi="Times New Roman" w:cs="Times New Roman"/>
          <w:sz w:val="24"/>
          <w:szCs w:val="24"/>
          <w:lang w:eastAsia="zh-CN"/>
        </w:rPr>
        <w:t>слова «</w:t>
      </w:r>
      <w:r w:rsidRPr="002F603F">
        <w:rPr>
          <w:rFonts w:ascii="Times New Roman" w:hAnsi="Times New Roman" w:cs="Times New Roman"/>
          <w:color w:val="000000"/>
          <w:sz w:val="24"/>
          <w:szCs w:val="24"/>
        </w:rPr>
        <w:t>высшего должностного лица Республики Адыгея (руководителя высшего исполнительного органа государственной власти Республики Адыгея)</w:t>
      </w:r>
      <w:r w:rsidRPr="002F603F">
        <w:rPr>
          <w:rFonts w:ascii="Times New Roman" w:eastAsia="Arial" w:hAnsi="Times New Roman" w:cs="Times New Roman"/>
          <w:sz w:val="24"/>
          <w:szCs w:val="24"/>
          <w:lang w:eastAsia="zh-CN"/>
        </w:rPr>
        <w:t>» заменить словами «Главы Республики Адыгея».</w:t>
      </w:r>
    </w:p>
    <w:p w:rsidR="002F603F" w:rsidRDefault="002F603F" w:rsidP="002F603F">
      <w:pPr>
        <w:spacing w:after="0" w:line="20" w:lineRule="atLeast"/>
        <w:jc w:val="both"/>
        <w:rPr>
          <w:rFonts w:ascii="Times New Roman" w:hAnsi="Times New Roman" w:cs="Times New Roman"/>
          <w:b/>
          <w:sz w:val="24"/>
          <w:szCs w:val="24"/>
        </w:rPr>
      </w:pPr>
    </w:p>
    <w:p w:rsidR="002F603F" w:rsidRPr="002F603F" w:rsidRDefault="002F603F" w:rsidP="002F603F">
      <w:pPr>
        <w:spacing w:after="0" w:line="20" w:lineRule="atLeast"/>
        <w:jc w:val="both"/>
        <w:rPr>
          <w:rFonts w:ascii="Times New Roman" w:hAnsi="Times New Roman" w:cs="Times New Roman"/>
          <w:b/>
          <w:sz w:val="24"/>
          <w:szCs w:val="24"/>
        </w:rPr>
      </w:pPr>
    </w:p>
    <w:p w:rsidR="002F603F" w:rsidRPr="002F603F" w:rsidRDefault="002F603F" w:rsidP="002F603F">
      <w:pPr>
        <w:autoSpaceDE w:val="0"/>
        <w:autoSpaceDN w:val="0"/>
        <w:adjustRightInd w:val="0"/>
        <w:spacing w:after="0" w:line="20" w:lineRule="atLeast"/>
        <w:ind w:firstLine="709"/>
        <w:jc w:val="both"/>
        <w:outlineLvl w:val="0"/>
        <w:rPr>
          <w:rFonts w:ascii="Times New Roman" w:hAnsi="Times New Roman" w:cs="Times New Roman"/>
          <w:b/>
          <w:bCs/>
          <w:sz w:val="24"/>
          <w:szCs w:val="24"/>
        </w:rPr>
      </w:pPr>
      <w:r w:rsidRPr="002F603F">
        <w:rPr>
          <w:rFonts w:ascii="Times New Roman" w:hAnsi="Times New Roman" w:cs="Times New Roman"/>
          <w:b/>
          <w:sz w:val="24"/>
          <w:szCs w:val="24"/>
        </w:rPr>
        <w:lastRenderedPageBreak/>
        <w:t xml:space="preserve">1.3. статью 50 изложить в новой редакции, а именно: </w:t>
      </w:r>
    </w:p>
    <w:p w:rsidR="002F603F" w:rsidRPr="002F603F" w:rsidRDefault="002F603F" w:rsidP="002F603F">
      <w:pPr>
        <w:tabs>
          <w:tab w:val="left" w:pos="-7230"/>
        </w:tabs>
        <w:spacing w:after="0" w:line="20" w:lineRule="atLeast"/>
        <w:ind w:firstLine="709"/>
        <w:jc w:val="both"/>
        <w:rPr>
          <w:rFonts w:ascii="Times New Roman" w:hAnsi="Times New Roman" w:cs="Times New Roman"/>
          <w:b/>
          <w:sz w:val="24"/>
          <w:szCs w:val="24"/>
        </w:rPr>
      </w:pPr>
      <w:r w:rsidRPr="002F603F">
        <w:rPr>
          <w:rFonts w:ascii="Times New Roman" w:hAnsi="Times New Roman" w:cs="Times New Roman"/>
          <w:b/>
          <w:sz w:val="24"/>
          <w:szCs w:val="24"/>
        </w:rPr>
        <w:t>«Статья 50. Порядок официального обнародования и вступления в силу муниципальных правовых актов. Подготовка проектов муниципальных правовых актов</w:t>
      </w:r>
      <w:proofErr w:type="gramStart"/>
      <w:r w:rsidRPr="002F603F">
        <w:rPr>
          <w:rFonts w:ascii="Times New Roman" w:hAnsi="Times New Roman" w:cs="Times New Roman"/>
          <w:b/>
          <w:sz w:val="24"/>
          <w:szCs w:val="24"/>
        </w:rPr>
        <w:t>.»</w:t>
      </w:r>
      <w:proofErr w:type="gramEnd"/>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1. Муниципальные правовые акты муниципального образования вступают в силу в порядке, установленном настоящим уставом, за исключением нормативных правовых актов Совета народных депутатов муниципального образования о налогах и сборах, которые вступают в силу в соответствии с Налоговым кодексом Российской Федерации.</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2. Муниципальные нормативные правовые акты муниципального образования,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Иные муниципальные правовые акты муниципального образования подлежат официальному обнародованию в случаях, предусмотренных федеральными законами, законами Республики Адыгея, настоящим Уставом, решениями Совета народных депутатов муниципального образования либо самими муниципальными правовыми актами муниципального образования.</w:t>
      </w:r>
    </w:p>
    <w:p w:rsidR="002F603F" w:rsidRPr="002F603F" w:rsidRDefault="002F603F" w:rsidP="002F603F">
      <w:pPr>
        <w:spacing w:after="0" w:line="20" w:lineRule="atLeast"/>
        <w:jc w:val="both"/>
        <w:rPr>
          <w:rFonts w:ascii="Times New Roman" w:hAnsi="Times New Roman" w:cs="Times New Roman"/>
          <w:sz w:val="24"/>
          <w:szCs w:val="24"/>
        </w:rPr>
      </w:pPr>
      <w:r w:rsidRPr="002F603F">
        <w:rPr>
          <w:rFonts w:ascii="Times New Roman" w:hAnsi="Times New Roman" w:cs="Times New Roman"/>
          <w:sz w:val="24"/>
          <w:szCs w:val="24"/>
        </w:rPr>
        <w:t>Под официальным обнародованием муниципального правового акта понимается официальное опубликование муниципального правового акта.</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 xml:space="preserve">3.Официальным опубликованием муниципального правового акта муниципального образования или соглашения, заключенного между органами местного самоуправления, считается первая публикация его полного текста </w:t>
      </w:r>
      <w:proofErr w:type="gramStart"/>
      <w:r w:rsidRPr="002F603F">
        <w:rPr>
          <w:rFonts w:ascii="Times New Roman" w:hAnsi="Times New Roman" w:cs="Times New Roman"/>
          <w:sz w:val="24"/>
          <w:szCs w:val="24"/>
        </w:rPr>
        <w:t>в</w:t>
      </w:r>
      <w:proofErr w:type="gramEnd"/>
      <w:r w:rsidRPr="002F603F">
        <w:rPr>
          <w:rFonts w:ascii="Times New Roman" w:hAnsi="Times New Roman" w:cs="Times New Roman"/>
          <w:sz w:val="24"/>
          <w:szCs w:val="24"/>
        </w:rPr>
        <w:t>:</w:t>
      </w:r>
    </w:p>
    <w:p w:rsidR="002F603F" w:rsidRPr="002F603F" w:rsidRDefault="002F603F" w:rsidP="002F603F">
      <w:pPr>
        <w:spacing w:after="0" w:line="20" w:lineRule="atLeast"/>
        <w:ind w:firstLine="709"/>
        <w:jc w:val="both"/>
        <w:rPr>
          <w:rFonts w:ascii="Times New Roman" w:hAnsi="Times New Roman" w:cs="Times New Roman"/>
          <w:sz w:val="24"/>
          <w:szCs w:val="24"/>
        </w:rPr>
      </w:pPr>
      <w:proofErr w:type="gramStart"/>
      <w:r w:rsidRPr="002F603F">
        <w:rPr>
          <w:rFonts w:ascii="Times New Roman" w:hAnsi="Times New Roman" w:cs="Times New Roman"/>
          <w:sz w:val="24"/>
          <w:szCs w:val="24"/>
        </w:rPr>
        <w:t>1) периодическом печатном издании районной газеты «Теучежские вести» (зарегистрированной в Управлении Федеральной службы по надзору в сфере связи, информационных технологий и массовых коммуникаций по Краснодарскому краю и Республики Адыгея, регистрационный номер ПИ № ТУ 23-00478);</w:t>
      </w:r>
      <w:proofErr w:type="gramEnd"/>
    </w:p>
    <w:p w:rsidR="002F603F" w:rsidRPr="002F603F" w:rsidRDefault="002F603F" w:rsidP="002F603F">
      <w:pPr>
        <w:spacing w:after="0" w:line="20" w:lineRule="atLeast"/>
        <w:ind w:firstLine="708"/>
        <w:jc w:val="both"/>
        <w:rPr>
          <w:rFonts w:ascii="Times New Roman" w:hAnsi="Times New Roman" w:cs="Times New Roman"/>
          <w:b/>
          <w:sz w:val="24"/>
          <w:szCs w:val="24"/>
        </w:rPr>
      </w:pPr>
      <w:proofErr w:type="gramStart"/>
      <w:r w:rsidRPr="002F603F">
        <w:rPr>
          <w:rFonts w:ascii="Times New Roman" w:hAnsi="Times New Roman" w:cs="Times New Roman"/>
          <w:sz w:val="24"/>
          <w:szCs w:val="24"/>
        </w:rPr>
        <w:t>2) официальном сетевом издании «Теучежские вести» в информационно-телекоммуникационной сети «Интернет» (</w:t>
      </w:r>
      <w:r w:rsidRPr="002F603F">
        <w:rPr>
          <w:rFonts w:ascii="Times New Roman" w:hAnsi="Times New Roman" w:cs="Times New Roman"/>
          <w:sz w:val="24"/>
          <w:szCs w:val="24"/>
          <w:lang w:val="en-US"/>
        </w:rPr>
        <w:t>TEUCHVESTY</w:t>
      </w:r>
      <w:r w:rsidRPr="002F603F">
        <w:rPr>
          <w:rFonts w:ascii="Times New Roman" w:hAnsi="Times New Roman" w:cs="Times New Roman"/>
          <w:sz w:val="24"/>
          <w:szCs w:val="24"/>
        </w:rPr>
        <w:t>.</w:t>
      </w:r>
      <w:r w:rsidRPr="002F603F">
        <w:rPr>
          <w:rFonts w:ascii="Times New Roman" w:hAnsi="Times New Roman" w:cs="Times New Roman"/>
          <w:sz w:val="24"/>
          <w:szCs w:val="24"/>
          <w:lang w:val="en-US"/>
        </w:rPr>
        <w:t>RU</w:t>
      </w:r>
      <w:r w:rsidRPr="002F603F">
        <w:rPr>
          <w:rFonts w:ascii="Times New Roman" w:hAnsi="Times New Roman" w:cs="Times New Roman"/>
          <w:sz w:val="24"/>
          <w:szCs w:val="24"/>
        </w:rPr>
        <w:t>, зарегистрированном в федеральной службе по надзору в сфере связи, информационных технологий и массовых коммуникаций, регистрационный номер Эл № ФС77-81462 от 15.07.2021г.)</w:t>
      </w:r>
      <w:r w:rsidRPr="002F603F">
        <w:rPr>
          <w:rFonts w:ascii="Times New Roman" w:hAnsi="Times New Roman" w:cs="Times New Roman"/>
          <w:color w:val="FF0000"/>
          <w:sz w:val="24"/>
          <w:szCs w:val="24"/>
        </w:rPr>
        <w:t xml:space="preserve"> </w:t>
      </w:r>
      <w:r w:rsidRPr="002F603F">
        <w:rPr>
          <w:rFonts w:ascii="Times New Roman" w:hAnsi="Times New Roman" w:cs="Times New Roman"/>
          <w:sz w:val="24"/>
          <w:szCs w:val="24"/>
        </w:rPr>
        <w:t xml:space="preserve">– используется на основании  соглашения №1 от 24.04.2024 года к договору № 05.15-43/2024 от 25.03.2024г. о взаимодействии по размещению  муниципальных правовых актов поселения. </w:t>
      </w:r>
      <w:proofErr w:type="gramEnd"/>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Официальным опубликованием устава муниципального образования, актов о внесении изменений и дополнений в устав муниципального образования также может считаться первая публикация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2F603F">
        <w:rPr>
          <w:rFonts w:ascii="Times New Roman" w:hAnsi="Times New Roman" w:cs="Times New Roman"/>
          <w:sz w:val="24"/>
          <w:szCs w:val="24"/>
        </w:rPr>
        <w:t>.р</w:t>
      </w:r>
      <w:proofErr w:type="gramEnd"/>
      <w:r w:rsidRPr="002F603F">
        <w:rPr>
          <w:rFonts w:ascii="Times New Roman" w:hAnsi="Times New Roman" w:cs="Times New Roman"/>
          <w:sz w:val="24"/>
          <w:szCs w:val="24"/>
        </w:rPr>
        <w:t>ф, регистрация в качестве сетевого издания Эл № ФС77-72471 от 5 марта 2018 года).</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4. Решение о способе официального опубликования муниципального правового акта муниципального образования принимается органом местного самоуправления или должностным лицом местного самоуправления, принявшим (издавшим) соответствующий акт.</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5. Муниципальные правовые акты муниципального образования, подлежащие официальному обнародованию, должны быть официально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муниципального образования.</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lastRenderedPageBreak/>
        <w:t>6. По результатам официального обнародования муниципальных правовых актов муниципального образования составляется заключение, в котором указываются формы официального обнародования. Заключение об официальном обнародовании муниципального правового акта подписывает  Глава муниципального образования.</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7. Иные муниципальные правовые акты вступают в силу со дня их принятия (издания), если иной срок вступления в силу не предусмотрен федеральным законом, законом Республики Адыгея, либо самим муниципальным правовым актом.</w:t>
      </w:r>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8. Дополнительными источниками обнародования муниципальных правовых актов муниципального образования являются:</w:t>
      </w:r>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1)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2F603F">
        <w:rPr>
          <w:rFonts w:ascii="Times New Roman" w:hAnsi="Times New Roman" w:cs="Times New Roman"/>
          <w:sz w:val="24"/>
          <w:szCs w:val="24"/>
          <w:lang w:val="en-US"/>
        </w:rPr>
        <w:t>http</w:t>
      </w:r>
      <w:r w:rsidRPr="002F603F">
        <w:rPr>
          <w:rFonts w:ascii="Times New Roman" w:hAnsi="Times New Roman" w:cs="Times New Roman"/>
          <w:sz w:val="24"/>
          <w:szCs w:val="24"/>
        </w:rPr>
        <w:t>://</w:t>
      </w:r>
      <w:proofErr w:type="spellStart"/>
      <w:r w:rsidRPr="002F603F">
        <w:rPr>
          <w:rFonts w:ascii="Times New Roman" w:hAnsi="Times New Roman" w:cs="Times New Roman"/>
          <w:sz w:val="24"/>
          <w:szCs w:val="24"/>
          <w:lang w:val="en-US"/>
        </w:rPr>
        <w:t>pravo</w:t>
      </w:r>
      <w:proofErr w:type="spellEnd"/>
      <w:r w:rsidRPr="002F603F">
        <w:rPr>
          <w:rFonts w:ascii="Times New Roman" w:hAnsi="Times New Roman" w:cs="Times New Roman"/>
          <w:sz w:val="24"/>
          <w:szCs w:val="24"/>
        </w:rPr>
        <w:t>.</w:t>
      </w:r>
      <w:proofErr w:type="spellStart"/>
      <w:r w:rsidRPr="002F603F">
        <w:rPr>
          <w:rFonts w:ascii="Times New Roman" w:hAnsi="Times New Roman" w:cs="Times New Roman"/>
          <w:sz w:val="24"/>
          <w:szCs w:val="24"/>
          <w:lang w:val="en-US"/>
        </w:rPr>
        <w:t>minjust</w:t>
      </w:r>
      <w:proofErr w:type="spellEnd"/>
      <w:r w:rsidRPr="002F603F">
        <w:rPr>
          <w:rFonts w:ascii="Times New Roman" w:hAnsi="Times New Roman" w:cs="Times New Roman"/>
          <w:sz w:val="24"/>
          <w:szCs w:val="24"/>
        </w:rPr>
        <w:t>.</w:t>
      </w:r>
      <w:proofErr w:type="spellStart"/>
      <w:r w:rsidRPr="002F603F">
        <w:rPr>
          <w:rFonts w:ascii="Times New Roman" w:hAnsi="Times New Roman" w:cs="Times New Roman"/>
          <w:sz w:val="24"/>
          <w:szCs w:val="24"/>
          <w:lang w:val="en-US"/>
        </w:rPr>
        <w:t>ru</w:t>
      </w:r>
      <w:proofErr w:type="spellEnd"/>
      <w:r w:rsidRPr="002F603F">
        <w:rPr>
          <w:rFonts w:ascii="Times New Roman" w:hAnsi="Times New Roman" w:cs="Times New Roman"/>
          <w:sz w:val="24"/>
          <w:szCs w:val="24"/>
        </w:rPr>
        <w:t xml:space="preserve">, </w:t>
      </w:r>
      <w:r w:rsidRPr="002F603F">
        <w:rPr>
          <w:rFonts w:ascii="Times New Roman" w:hAnsi="Times New Roman" w:cs="Times New Roman"/>
          <w:sz w:val="24"/>
          <w:szCs w:val="24"/>
          <w:lang w:val="en-US"/>
        </w:rPr>
        <w:t>http</w:t>
      </w:r>
      <w:r w:rsidRPr="002F603F">
        <w:rPr>
          <w:rFonts w:ascii="Times New Roman" w:hAnsi="Times New Roman" w:cs="Times New Roman"/>
          <w:sz w:val="24"/>
          <w:szCs w:val="24"/>
        </w:rPr>
        <w:t>://</w:t>
      </w:r>
      <w:proofErr w:type="spellStart"/>
      <w:r w:rsidRPr="002F603F">
        <w:rPr>
          <w:rFonts w:ascii="Times New Roman" w:hAnsi="Times New Roman" w:cs="Times New Roman"/>
          <w:sz w:val="24"/>
          <w:szCs w:val="24"/>
        </w:rPr>
        <w:t>право-минюст</w:t>
      </w:r>
      <w:proofErr w:type="gramStart"/>
      <w:r w:rsidRPr="002F603F">
        <w:rPr>
          <w:rFonts w:ascii="Times New Roman" w:hAnsi="Times New Roman" w:cs="Times New Roman"/>
          <w:sz w:val="24"/>
          <w:szCs w:val="24"/>
        </w:rPr>
        <w:t>.р</w:t>
      </w:r>
      <w:proofErr w:type="gramEnd"/>
      <w:r w:rsidRPr="002F603F">
        <w:rPr>
          <w:rFonts w:ascii="Times New Roman" w:hAnsi="Times New Roman" w:cs="Times New Roman"/>
          <w:sz w:val="24"/>
          <w:szCs w:val="24"/>
        </w:rPr>
        <w:t>ф</w:t>
      </w:r>
      <w:proofErr w:type="spellEnd"/>
      <w:r w:rsidRPr="002F603F">
        <w:rPr>
          <w:rFonts w:ascii="Times New Roman" w:hAnsi="Times New Roman" w:cs="Times New Roman"/>
          <w:sz w:val="24"/>
          <w:szCs w:val="24"/>
        </w:rPr>
        <w:t>, регистрация в качестве сетевого издания Эл № ФС77-72471 от 5 марта 2018 года);</w:t>
      </w:r>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2) размещение на официальном сайте администрации муниципального образования в информационно-телекоммуникационной сети «Интернет» (</w:t>
      </w:r>
      <w:hyperlink r:id="rId5" w:history="1">
        <w:r w:rsidRPr="002F603F">
          <w:rPr>
            <w:rStyle w:val="a3"/>
            <w:rFonts w:ascii="Times New Roman" w:hAnsi="Times New Roman" w:cs="Times New Roman"/>
            <w:sz w:val="24"/>
            <w:szCs w:val="24"/>
            <w:lang w:val="en-US"/>
          </w:rPr>
          <w:t>www</w:t>
        </w:r>
        <w:r w:rsidRPr="002F603F">
          <w:rPr>
            <w:rStyle w:val="a3"/>
            <w:rFonts w:ascii="Times New Roman" w:hAnsi="Times New Roman" w:cs="Times New Roman"/>
            <w:sz w:val="24"/>
            <w:szCs w:val="24"/>
          </w:rPr>
          <w:t>.</w:t>
        </w:r>
        <w:proofErr w:type="spellStart"/>
        <w:r w:rsidRPr="002F603F">
          <w:rPr>
            <w:rStyle w:val="a3"/>
            <w:rFonts w:ascii="Times New Roman" w:hAnsi="Times New Roman" w:cs="Times New Roman"/>
            <w:sz w:val="24"/>
            <w:szCs w:val="24"/>
            <w:lang w:val="en-US"/>
          </w:rPr>
          <w:t>tlustenhabl</w:t>
        </w:r>
        <w:proofErr w:type="spellEnd"/>
        <w:r w:rsidRPr="002F603F">
          <w:rPr>
            <w:rStyle w:val="a3"/>
            <w:rFonts w:ascii="Times New Roman" w:hAnsi="Times New Roman" w:cs="Times New Roman"/>
            <w:sz w:val="24"/>
            <w:szCs w:val="24"/>
          </w:rPr>
          <w:t>.</w:t>
        </w:r>
        <w:proofErr w:type="spellStart"/>
        <w:r w:rsidRPr="002F603F">
          <w:rPr>
            <w:rStyle w:val="a3"/>
            <w:rFonts w:ascii="Times New Roman" w:hAnsi="Times New Roman" w:cs="Times New Roman"/>
            <w:sz w:val="24"/>
            <w:szCs w:val="24"/>
            <w:lang w:val="en-US"/>
          </w:rPr>
          <w:t>ru</w:t>
        </w:r>
        <w:proofErr w:type="spellEnd"/>
      </w:hyperlink>
      <w:r w:rsidRPr="002F603F">
        <w:rPr>
          <w:rFonts w:ascii="Times New Roman" w:hAnsi="Times New Roman" w:cs="Times New Roman"/>
          <w:sz w:val="24"/>
          <w:szCs w:val="24"/>
        </w:rPr>
        <w:t>);</w:t>
      </w:r>
    </w:p>
    <w:p w:rsidR="002F603F" w:rsidRPr="002F603F" w:rsidRDefault="002F603F" w:rsidP="002F603F">
      <w:pPr>
        <w:tabs>
          <w:tab w:val="left" w:pos="-7230"/>
        </w:tabs>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3) размещение на официальном сайте Совета народных депутатов муниципального образования в информационно-телекоммуникационной сети «Интернет» (</w:t>
      </w:r>
      <w:hyperlink r:id="rId6" w:history="1">
        <w:r w:rsidRPr="002F603F">
          <w:rPr>
            <w:rStyle w:val="a3"/>
            <w:rFonts w:ascii="Times New Roman" w:hAnsi="Times New Roman" w:cs="Times New Roman"/>
            <w:sz w:val="24"/>
            <w:szCs w:val="24"/>
            <w:lang w:val="en-US"/>
          </w:rPr>
          <w:t>http</w:t>
        </w:r>
        <w:r w:rsidRPr="002F603F">
          <w:rPr>
            <w:rStyle w:val="a3"/>
            <w:rFonts w:ascii="Times New Roman" w:hAnsi="Times New Roman" w:cs="Times New Roman"/>
            <w:sz w:val="24"/>
            <w:szCs w:val="24"/>
          </w:rPr>
          <w:t>://</w:t>
        </w:r>
        <w:proofErr w:type="spellStart"/>
        <w:r w:rsidRPr="002F603F">
          <w:rPr>
            <w:rStyle w:val="a3"/>
            <w:rFonts w:ascii="Times New Roman" w:hAnsi="Times New Roman" w:cs="Times New Roman"/>
            <w:sz w:val="24"/>
            <w:szCs w:val="24"/>
            <w:lang w:val="en-US"/>
          </w:rPr>
          <w:t>sndtlgorpos</w:t>
        </w:r>
        <w:proofErr w:type="spellEnd"/>
        <w:r w:rsidRPr="002F603F">
          <w:rPr>
            <w:rStyle w:val="a3"/>
            <w:rFonts w:ascii="Times New Roman" w:hAnsi="Times New Roman" w:cs="Times New Roman"/>
            <w:sz w:val="24"/>
            <w:szCs w:val="24"/>
          </w:rPr>
          <w:t>.</w:t>
        </w:r>
        <w:proofErr w:type="spellStart"/>
        <w:r w:rsidRPr="002F603F">
          <w:rPr>
            <w:rStyle w:val="a3"/>
            <w:rFonts w:ascii="Times New Roman" w:hAnsi="Times New Roman" w:cs="Times New Roman"/>
            <w:sz w:val="24"/>
            <w:szCs w:val="24"/>
            <w:lang w:val="en-US"/>
          </w:rPr>
          <w:t>ru</w:t>
        </w:r>
        <w:proofErr w:type="spellEnd"/>
      </w:hyperlink>
      <w:r w:rsidRPr="002F603F">
        <w:rPr>
          <w:rFonts w:ascii="Times New Roman" w:hAnsi="Times New Roman" w:cs="Times New Roman"/>
          <w:sz w:val="24"/>
          <w:szCs w:val="24"/>
        </w:rPr>
        <w:t xml:space="preserve">); </w:t>
      </w:r>
    </w:p>
    <w:p w:rsidR="002F603F" w:rsidRPr="002F603F" w:rsidRDefault="002F603F" w:rsidP="002F603F">
      <w:pPr>
        <w:tabs>
          <w:tab w:val="left" w:pos="-7230"/>
        </w:tabs>
        <w:spacing w:after="0" w:line="20" w:lineRule="atLeast"/>
        <w:ind w:firstLine="709"/>
        <w:jc w:val="both"/>
        <w:rPr>
          <w:rFonts w:ascii="Times New Roman" w:hAnsi="Times New Roman" w:cs="Times New Roman"/>
          <w:color w:val="FF0000"/>
          <w:sz w:val="24"/>
          <w:szCs w:val="24"/>
        </w:rPr>
      </w:pPr>
      <w:r w:rsidRPr="002F603F">
        <w:rPr>
          <w:rFonts w:ascii="Times New Roman" w:hAnsi="Times New Roman" w:cs="Times New Roman"/>
          <w:sz w:val="24"/>
          <w:szCs w:val="24"/>
        </w:rPr>
        <w:t>4) размещение (вывешивание) его полного текста на специально оборудованных информационных стендах в специально отведенных местах на территории муниципального образования,  определенных нормативным правовым актом главы муниципального образования (пгт. Тлюстенхабль Теучежского района РА, ул. Ленина, 25; а. Тугургой Теучежского района РА, ул. Школьная, 5).</w:t>
      </w: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sz w:val="24"/>
          <w:szCs w:val="24"/>
        </w:rPr>
        <w:t xml:space="preserve">9. </w:t>
      </w:r>
      <w:proofErr w:type="gramStart"/>
      <w:r w:rsidRPr="002F603F">
        <w:rPr>
          <w:rFonts w:ascii="Times New Roman" w:hAnsi="Times New Roman" w:cs="Times New Roman"/>
          <w:sz w:val="24"/>
          <w:szCs w:val="24"/>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roofErr w:type="gramEnd"/>
    </w:p>
    <w:p w:rsidR="002F603F" w:rsidRPr="002F603F" w:rsidRDefault="002F603F" w:rsidP="002F603F">
      <w:pPr>
        <w:pStyle w:val="s1"/>
        <w:shd w:val="clear" w:color="auto" w:fill="FFFFFF"/>
        <w:spacing w:before="0" w:beforeAutospacing="0" w:after="0" w:afterAutospacing="0" w:line="20" w:lineRule="atLeast"/>
        <w:ind w:firstLine="708"/>
        <w:jc w:val="both"/>
      </w:pPr>
      <w:r w:rsidRPr="002F603F">
        <w:t>10. Подготовка муниципальных правовых актов:</w:t>
      </w:r>
    </w:p>
    <w:p w:rsidR="002F603F" w:rsidRPr="002F603F" w:rsidRDefault="002F603F" w:rsidP="002F603F">
      <w:pPr>
        <w:pStyle w:val="s1"/>
        <w:shd w:val="clear" w:color="auto" w:fill="FFFFFF"/>
        <w:spacing w:before="0" w:beforeAutospacing="0" w:after="0" w:afterAutospacing="0" w:line="20" w:lineRule="atLeast"/>
        <w:ind w:firstLine="708"/>
        <w:jc w:val="both"/>
      </w:pPr>
      <w:r w:rsidRPr="002F603F">
        <w:t>1) Проекты муниципальных правовых актов могут вноситься субъектами правотворческой инициативы, предусмотренными настоящим Уставом.</w:t>
      </w:r>
    </w:p>
    <w:p w:rsidR="002F603F" w:rsidRPr="002F603F" w:rsidRDefault="002F603F" w:rsidP="002F603F">
      <w:pPr>
        <w:pStyle w:val="s1"/>
        <w:shd w:val="clear" w:color="auto" w:fill="FFFFFF"/>
        <w:spacing w:before="0" w:beforeAutospacing="0" w:after="0" w:afterAutospacing="0" w:line="20" w:lineRule="atLeast"/>
        <w:ind w:firstLine="708"/>
        <w:jc w:val="both"/>
      </w:pPr>
      <w:r w:rsidRPr="002F603F">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муниципального образования или при наличии заключения Главы муниципального образования.</w:t>
      </w:r>
    </w:p>
    <w:p w:rsidR="002F603F" w:rsidRPr="002F603F" w:rsidRDefault="002F603F" w:rsidP="002F603F">
      <w:pPr>
        <w:pStyle w:val="s1"/>
        <w:shd w:val="clear" w:color="auto" w:fill="FFFFFF"/>
        <w:spacing w:before="0" w:beforeAutospacing="0" w:after="0" w:afterAutospacing="0" w:line="20" w:lineRule="atLeast"/>
        <w:ind w:firstLine="708"/>
        <w:jc w:val="both"/>
      </w:pPr>
      <w:r w:rsidRPr="002F603F">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603F" w:rsidRPr="002F603F" w:rsidRDefault="002F603F" w:rsidP="002F603F">
      <w:pPr>
        <w:pStyle w:val="s1"/>
        <w:shd w:val="clear" w:color="auto" w:fill="FFFFFF"/>
        <w:spacing w:before="0" w:beforeAutospacing="0" w:after="0" w:afterAutospacing="0" w:line="20" w:lineRule="atLeast"/>
        <w:ind w:firstLine="708"/>
        <w:jc w:val="both"/>
      </w:pPr>
      <w:proofErr w:type="gramStart"/>
      <w:r w:rsidRPr="002F603F">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"Тлюстенхабльское городское поселение" в порядке, установленном муниципальными нормативными правовыми актами в соответствии с законом Республики Адыгея, за исключением:</w:t>
      </w:r>
      <w:proofErr w:type="gramEnd"/>
    </w:p>
    <w:p w:rsidR="002F603F" w:rsidRPr="002F603F" w:rsidRDefault="002F603F" w:rsidP="002F603F">
      <w:pPr>
        <w:pStyle w:val="s1"/>
        <w:shd w:val="clear" w:color="auto" w:fill="FFFFFF"/>
        <w:spacing w:before="0" w:beforeAutospacing="0" w:after="0" w:afterAutospacing="0" w:line="20" w:lineRule="atLeast"/>
        <w:ind w:firstLine="709"/>
        <w:jc w:val="both"/>
      </w:pPr>
      <w:r w:rsidRPr="002F603F">
        <w:t xml:space="preserve">а) проектов нормативных правовых актов Совета народных депутатов муниципального образования «Тлюстенхабльское городское поселение", </w:t>
      </w:r>
      <w:r w:rsidRPr="002F603F">
        <w:lastRenderedPageBreak/>
        <w:t>устанавливающих, изменяющих, приостанавливающих, отменяющих местные налоги и сборы;</w:t>
      </w:r>
    </w:p>
    <w:p w:rsidR="002F603F" w:rsidRPr="002F603F" w:rsidRDefault="002F603F" w:rsidP="002F603F">
      <w:pPr>
        <w:pStyle w:val="s1"/>
        <w:shd w:val="clear" w:color="auto" w:fill="FFFFFF"/>
        <w:spacing w:before="0" w:beforeAutospacing="0" w:after="0" w:afterAutospacing="0" w:line="20" w:lineRule="atLeast"/>
        <w:ind w:firstLine="709"/>
        <w:jc w:val="both"/>
      </w:pPr>
      <w:r w:rsidRPr="002F603F">
        <w:t>б) проектов нормативных правовых актов Совета народных депутатов муниципального образования "Тлюстенхабльское городское поселение", регулирующих бюджетные правоотношения;</w:t>
      </w:r>
    </w:p>
    <w:p w:rsidR="002F603F" w:rsidRPr="002F603F" w:rsidRDefault="002F603F" w:rsidP="002F603F">
      <w:pPr>
        <w:pStyle w:val="s1"/>
        <w:shd w:val="clear" w:color="auto" w:fill="FFFFFF"/>
        <w:spacing w:before="0" w:beforeAutospacing="0" w:after="0" w:afterAutospacing="0" w:line="20" w:lineRule="atLeast"/>
        <w:ind w:firstLine="709"/>
        <w:jc w:val="both"/>
      </w:pPr>
      <w:r w:rsidRPr="002F603F">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F603F">
        <w:t>.».</w:t>
      </w:r>
      <w:proofErr w:type="gramEnd"/>
    </w:p>
    <w:p w:rsidR="002F603F" w:rsidRPr="002F603F" w:rsidRDefault="002F603F" w:rsidP="002F603F">
      <w:pPr>
        <w:pStyle w:val="s1"/>
        <w:shd w:val="clear" w:color="auto" w:fill="FFFFFF"/>
        <w:spacing w:before="0" w:beforeAutospacing="0" w:after="0" w:afterAutospacing="0" w:line="20" w:lineRule="atLeast"/>
        <w:ind w:firstLine="709"/>
        <w:jc w:val="both"/>
      </w:pP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b/>
          <w:sz w:val="24"/>
          <w:szCs w:val="24"/>
        </w:rPr>
        <w:t>2.</w:t>
      </w:r>
      <w:r w:rsidRPr="002F603F">
        <w:rPr>
          <w:rFonts w:ascii="Times New Roman" w:hAnsi="Times New Roman" w:cs="Times New Roman"/>
          <w:sz w:val="24"/>
          <w:szCs w:val="24"/>
        </w:rPr>
        <w:t xml:space="preserve"> Главе муниципального образования «Тлюстенхабльское городское поселение» представить настоящее Решение на государственную регистрацию в Управление Министерства юстиции Российской Федерации по Республике Адыгея в порядке, установленном Федеральным законом от 21 июля 2005 г. № 97-ФЗ «О государственной регистрации уставов муниципальных образований».</w:t>
      </w:r>
    </w:p>
    <w:p w:rsidR="002F603F" w:rsidRPr="002F603F" w:rsidRDefault="002F603F" w:rsidP="002F603F">
      <w:pPr>
        <w:spacing w:after="0" w:line="20" w:lineRule="atLeast"/>
        <w:ind w:firstLine="709"/>
        <w:jc w:val="both"/>
        <w:rPr>
          <w:rFonts w:ascii="Times New Roman" w:hAnsi="Times New Roman" w:cs="Times New Roman"/>
          <w:sz w:val="24"/>
          <w:szCs w:val="24"/>
        </w:rPr>
      </w:pPr>
    </w:p>
    <w:p w:rsidR="002F603F" w:rsidRPr="002F603F" w:rsidRDefault="002F603F" w:rsidP="002F603F">
      <w:pPr>
        <w:spacing w:after="0" w:line="20" w:lineRule="atLeast"/>
        <w:ind w:firstLine="709"/>
        <w:jc w:val="both"/>
        <w:rPr>
          <w:rFonts w:ascii="Times New Roman" w:hAnsi="Times New Roman" w:cs="Times New Roman"/>
          <w:sz w:val="24"/>
          <w:szCs w:val="24"/>
        </w:rPr>
      </w:pPr>
      <w:r w:rsidRPr="002F603F">
        <w:rPr>
          <w:rFonts w:ascii="Times New Roman" w:hAnsi="Times New Roman" w:cs="Times New Roman"/>
          <w:b/>
          <w:sz w:val="24"/>
          <w:szCs w:val="24"/>
        </w:rPr>
        <w:t>3.</w:t>
      </w:r>
      <w:r w:rsidRPr="002F603F">
        <w:rPr>
          <w:rFonts w:ascii="Times New Roman" w:hAnsi="Times New Roman" w:cs="Times New Roman"/>
          <w:sz w:val="24"/>
          <w:szCs w:val="24"/>
        </w:rPr>
        <w:t xml:space="preserve"> Настоящее Решение вступает в силу со дня его официального обнародования, произведенного после его государственной регистрации.</w:t>
      </w:r>
    </w:p>
    <w:p w:rsidR="002F603F" w:rsidRDefault="002F603F" w:rsidP="002F603F">
      <w:pPr>
        <w:pStyle w:val="ConsNonformat"/>
        <w:widowControl/>
        <w:tabs>
          <w:tab w:val="left" w:pos="142"/>
        </w:tabs>
        <w:spacing w:line="20" w:lineRule="atLeast"/>
        <w:ind w:right="0" w:firstLine="567"/>
        <w:jc w:val="both"/>
        <w:rPr>
          <w:rFonts w:ascii="Times New Roman" w:hAnsi="Times New Roman" w:cs="Times New Roman"/>
          <w:sz w:val="24"/>
          <w:szCs w:val="24"/>
        </w:rPr>
      </w:pPr>
    </w:p>
    <w:p w:rsidR="000A742A" w:rsidRDefault="000A742A" w:rsidP="002F603F">
      <w:pPr>
        <w:pStyle w:val="ConsNonformat"/>
        <w:widowControl/>
        <w:tabs>
          <w:tab w:val="left" w:pos="142"/>
        </w:tabs>
        <w:spacing w:line="20" w:lineRule="atLeast"/>
        <w:ind w:right="0" w:firstLine="567"/>
        <w:jc w:val="both"/>
        <w:rPr>
          <w:rFonts w:ascii="Times New Roman" w:hAnsi="Times New Roman" w:cs="Times New Roman"/>
          <w:sz w:val="24"/>
          <w:szCs w:val="24"/>
        </w:rPr>
      </w:pP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Председатель Совета народных депутатов</w:t>
      </w: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муниципального образования</w:t>
      </w: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 xml:space="preserve"> «Тлюстенхабльское городское поселение»                                                   Г. В. Захарчук</w:t>
      </w:r>
    </w:p>
    <w:p w:rsidR="000A742A" w:rsidRPr="000A742A" w:rsidRDefault="000A742A" w:rsidP="000A742A">
      <w:pPr>
        <w:spacing w:after="0" w:line="240" w:lineRule="auto"/>
        <w:rPr>
          <w:rFonts w:ascii="Times New Roman" w:hAnsi="Times New Roman" w:cs="Times New Roman"/>
          <w:b/>
          <w:sz w:val="24"/>
          <w:szCs w:val="24"/>
        </w:rPr>
      </w:pPr>
    </w:p>
    <w:p w:rsidR="000A742A" w:rsidRPr="000A742A" w:rsidRDefault="000A742A" w:rsidP="000A742A">
      <w:pPr>
        <w:spacing w:after="0" w:line="240" w:lineRule="auto"/>
        <w:rPr>
          <w:rFonts w:ascii="Times New Roman" w:hAnsi="Times New Roman" w:cs="Times New Roman"/>
          <w:b/>
          <w:sz w:val="24"/>
          <w:szCs w:val="24"/>
        </w:rPr>
      </w:pP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Глава муниципального образования</w:t>
      </w:r>
    </w:p>
    <w:p w:rsidR="000A742A" w:rsidRPr="000A742A" w:rsidRDefault="000A742A" w:rsidP="000A742A">
      <w:pPr>
        <w:spacing w:after="0" w:line="240" w:lineRule="auto"/>
        <w:rPr>
          <w:rFonts w:ascii="Times New Roman" w:hAnsi="Times New Roman" w:cs="Times New Roman"/>
          <w:b/>
          <w:sz w:val="24"/>
          <w:szCs w:val="24"/>
        </w:rPr>
      </w:pPr>
      <w:r w:rsidRPr="000A742A">
        <w:rPr>
          <w:rFonts w:ascii="Times New Roman" w:hAnsi="Times New Roman" w:cs="Times New Roman"/>
          <w:b/>
          <w:sz w:val="24"/>
          <w:szCs w:val="24"/>
        </w:rPr>
        <w:t xml:space="preserve">«Тлюстенхабльское городское поселение»                                                     А.Р. </w:t>
      </w:r>
      <w:proofErr w:type="spellStart"/>
      <w:r w:rsidRPr="000A742A">
        <w:rPr>
          <w:rFonts w:ascii="Times New Roman" w:hAnsi="Times New Roman" w:cs="Times New Roman"/>
          <w:b/>
          <w:sz w:val="24"/>
          <w:szCs w:val="24"/>
        </w:rPr>
        <w:t>Чич</w:t>
      </w:r>
      <w:proofErr w:type="spellEnd"/>
    </w:p>
    <w:p w:rsidR="000A742A" w:rsidRPr="000A742A" w:rsidRDefault="000A742A" w:rsidP="000A742A">
      <w:pPr>
        <w:spacing w:after="0" w:line="240" w:lineRule="auto"/>
        <w:rPr>
          <w:rFonts w:ascii="Times New Roman" w:hAnsi="Times New Roman" w:cs="Times New Roman"/>
          <w:b/>
          <w:sz w:val="24"/>
          <w:szCs w:val="24"/>
        </w:rPr>
      </w:pPr>
    </w:p>
    <w:p w:rsidR="000A742A" w:rsidRPr="000A742A" w:rsidRDefault="000A742A" w:rsidP="000A742A">
      <w:pPr>
        <w:spacing w:after="0" w:line="240" w:lineRule="auto"/>
        <w:rPr>
          <w:rFonts w:ascii="Times New Roman" w:hAnsi="Times New Roman" w:cs="Times New Roman"/>
          <w:b/>
          <w:sz w:val="24"/>
          <w:szCs w:val="24"/>
        </w:rPr>
      </w:pPr>
    </w:p>
    <w:p w:rsidR="000A742A" w:rsidRPr="000A742A" w:rsidRDefault="000A742A" w:rsidP="000A742A">
      <w:pPr>
        <w:spacing w:after="0" w:line="240" w:lineRule="auto"/>
        <w:rPr>
          <w:rFonts w:ascii="Times New Roman" w:hAnsi="Times New Roman" w:cs="Times New Roman"/>
          <w:b/>
          <w:sz w:val="20"/>
          <w:szCs w:val="20"/>
        </w:rPr>
      </w:pPr>
      <w:r w:rsidRPr="000A742A">
        <w:rPr>
          <w:rFonts w:ascii="Times New Roman" w:hAnsi="Times New Roman" w:cs="Times New Roman"/>
          <w:b/>
          <w:sz w:val="20"/>
          <w:szCs w:val="20"/>
        </w:rPr>
        <w:t>пгт. Тлюстенхабль</w:t>
      </w:r>
    </w:p>
    <w:p w:rsidR="000A742A" w:rsidRPr="000A742A" w:rsidRDefault="000A742A" w:rsidP="000A742A">
      <w:pPr>
        <w:spacing w:after="0" w:line="240" w:lineRule="auto"/>
        <w:rPr>
          <w:rFonts w:ascii="Times New Roman" w:hAnsi="Times New Roman" w:cs="Times New Roman"/>
          <w:b/>
          <w:sz w:val="20"/>
          <w:szCs w:val="20"/>
        </w:rPr>
      </w:pPr>
      <w:r w:rsidRPr="000A742A">
        <w:rPr>
          <w:rFonts w:ascii="Times New Roman" w:hAnsi="Times New Roman" w:cs="Times New Roman"/>
          <w:b/>
          <w:sz w:val="20"/>
          <w:szCs w:val="20"/>
        </w:rPr>
        <w:t xml:space="preserve">от </w:t>
      </w:r>
      <w:r w:rsidR="00270804">
        <w:rPr>
          <w:rFonts w:ascii="Times New Roman" w:hAnsi="Times New Roman" w:cs="Times New Roman"/>
          <w:b/>
          <w:sz w:val="20"/>
          <w:szCs w:val="20"/>
        </w:rPr>
        <w:t>03 мая</w:t>
      </w:r>
      <w:r w:rsidRPr="000A742A">
        <w:rPr>
          <w:rFonts w:ascii="Times New Roman" w:hAnsi="Times New Roman" w:cs="Times New Roman"/>
          <w:b/>
          <w:sz w:val="20"/>
          <w:szCs w:val="20"/>
        </w:rPr>
        <w:t xml:space="preserve"> 2024  г. </w:t>
      </w:r>
    </w:p>
    <w:p w:rsidR="00C11576" w:rsidRDefault="000A742A" w:rsidP="000A742A">
      <w:pPr>
        <w:spacing w:after="0" w:line="240" w:lineRule="auto"/>
      </w:pPr>
      <w:r w:rsidRPr="000A742A">
        <w:rPr>
          <w:rFonts w:ascii="Times New Roman" w:hAnsi="Times New Roman" w:cs="Times New Roman"/>
          <w:b/>
          <w:sz w:val="20"/>
          <w:szCs w:val="20"/>
        </w:rPr>
        <w:t xml:space="preserve"> № </w:t>
      </w:r>
      <w:r w:rsidR="000457F4">
        <w:rPr>
          <w:rFonts w:ascii="Times New Roman" w:hAnsi="Times New Roman" w:cs="Times New Roman"/>
          <w:b/>
          <w:sz w:val="20"/>
          <w:szCs w:val="20"/>
        </w:rPr>
        <w:t>124</w:t>
      </w:r>
      <w:r w:rsidRPr="0094297F">
        <w:rPr>
          <w:b/>
          <w:sz w:val="20"/>
          <w:szCs w:val="20"/>
        </w:rPr>
        <w:t xml:space="preserve">  </w:t>
      </w:r>
      <w:r w:rsidRPr="0094297F">
        <w:rPr>
          <w:sz w:val="20"/>
          <w:szCs w:val="20"/>
        </w:rPr>
        <w:t xml:space="preserve"> </w:t>
      </w:r>
      <w:r>
        <w:t xml:space="preserve">        </w:t>
      </w:r>
    </w:p>
    <w:sectPr w:rsidR="00C11576" w:rsidSect="009B0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03F"/>
    <w:rsid w:val="000457F4"/>
    <w:rsid w:val="000A742A"/>
    <w:rsid w:val="00270804"/>
    <w:rsid w:val="002F603F"/>
    <w:rsid w:val="009B0F7F"/>
    <w:rsid w:val="00A00ED9"/>
    <w:rsid w:val="00C11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7F"/>
  </w:style>
  <w:style w:type="paragraph" w:styleId="1">
    <w:name w:val="heading 1"/>
    <w:basedOn w:val="a"/>
    <w:next w:val="a"/>
    <w:link w:val="10"/>
    <w:qFormat/>
    <w:rsid w:val="002F603F"/>
    <w:pPr>
      <w:keepNext/>
      <w:spacing w:after="0" w:line="240" w:lineRule="auto"/>
      <w:ind w:left="-709" w:hanging="284"/>
      <w:outlineLvl w:val="0"/>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03F"/>
    <w:rPr>
      <w:rFonts w:ascii="Times New Roman" w:eastAsia="Calibri" w:hAnsi="Times New Roman" w:cs="Times New Roman"/>
      <w:sz w:val="28"/>
      <w:szCs w:val="20"/>
    </w:rPr>
  </w:style>
  <w:style w:type="paragraph" w:customStyle="1" w:styleId="ConsNonformat">
    <w:name w:val="ConsNonformat"/>
    <w:rsid w:val="002F603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3">
    <w:name w:val="Hyperlink"/>
    <w:basedOn w:val="a0"/>
    <w:uiPriority w:val="99"/>
    <w:unhideWhenUsed/>
    <w:rsid w:val="002F603F"/>
    <w:rPr>
      <w:strike w:val="0"/>
      <w:dstrike w:val="0"/>
      <w:color w:val="0000FF"/>
      <w:u w:val="none"/>
      <w:effect w:val="none"/>
    </w:rPr>
  </w:style>
  <w:style w:type="paragraph" w:customStyle="1" w:styleId="s1">
    <w:name w:val="s_1"/>
    <w:basedOn w:val="a"/>
    <w:rsid w:val="002F6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6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dtlgorpos.ru" TargetMode="External"/><Relationship Id="rId5" Type="http://schemas.openxmlformats.org/officeDocument/2006/relationships/hyperlink" Target="http://www.tlustenhab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2024-05-02T06:30:00Z</dcterms:created>
  <dcterms:modified xsi:type="dcterms:W3CDTF">2024-05-03T08:11:00Z</dcterms:modified>
</cp:coreProperties>
</file>