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B1" w:rsidRPr="00C570B1" w:rsidRDefault="00C570B1" w:rsidP="00C570B1">
      <w:pPr>
        <w:pStyle w:val="2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Полиция Адыгеи призывает очевидцев преступлений и происшествий срочно обращаться в дежурную часть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В большинстве случаев очевидцами преступлений и происшествий, про</w:t>
      </w:r>
      <w:bookmarkStart w:id="0" w:name="_GoBack"/>
      <w:bookmarkEnd w:id="0"/>
      <w:r w:rsidRPr="00C570B1">
        <w:rPr>
          <w:color w:val="000000"/>
          <w:sz w:val="28"/>
          <w:szCs w:val="28"/>
        </w:rPr>
        <w:t>исходящими на улицах, в общественных местах, становятся обычные граждане.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Если вы оказались свидетелем совершаемого преступления, административного правонарушения вам необходимо: внимательно запомнить приметы злоумышленника (рост, одежда, обувь, характерные приметы); как можно быстрее позвонить по номеру 02 (с мобильного - 102) и сообщить о совершенном правонарушении.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Постарайтесь по возможности спокойно и, как можно, более подробно описать произошедшее событие, а также указать его время и место.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Если вы запомнили приметы злоумышленника или заметили, в каком направлении он скрылся, сообщите об этом сотруднику полиции, так как эта информация поможет в максимально короткие сроки задержать злоумышленника.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Если в происшествии кто-то пострадал, при необходимости окажите им первую помощь.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Дождитесь наряда полиции, еще раз напомните о характере совершаемого преступления, время, место, приметы подозреваемых лиц и в каком направлении они скрылись.</w:t>
      </w:r>
    </w:p>
    <w:p w:rsidR="00C570B1" w:rsidRPr="00C570B1" w:rsidRDefault="00C570B1" w:rsidP="00C570B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570B1">
        <w:rPr>
          <w:color w:val="000000"/>
          <w:sz w:val="28"/>
          <w:szCs w:val="28"/>
        </w:rPr>
        <w:t>Если вы или ваши знакомые располагают информацией о готовящихся преступлениях, местонахождении скрывающихся преступников, местах хранения наркотиков, оружия, боеприпасов, взрывчатых веществ и взрывных устройств и тому подобное, то вы можете передать ее также по номеру 02 (с мобильного - 102).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570B1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171</cp:revision>
  <cp:lastPrinted>2024-10-02T07:00:00Z</cp:lastPrinted>
  <dcterms:created xsi:type="dcterms:W3CDTF">2024-10-02T06:29:00Z</dcterms:created>
  <dcterms:modified xsi:type="dcterms:W3CDTF">2024-12-16T07:28:00Z</dcterms:modified>
</cp:coreProperties>
</file>