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81" w:rsidRDefault="00FA48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8"/>
        <w:gridCol w:w="2489"/>
      </w:tblGrid>
      <w:tr w:rsidR="00FA4881">
        <w:trPr>
          <w:trHeight w:val="1719"/>
        </w:trPr>
        <w:tc>
          <w:tcPr>
            <w:tcW w:w="7007" w:type="dxa"/>
          </w:tcPr>
          <w:p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A4881" w:rsidRDefault="00FA4881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:rsidR="00FA4881" w:rsidRDefault="00CC5C87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:rsidR="00FA4881" w:rsidRDefault="00CC5C87" w:rsidP="00DC760A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3" behindDoc="0" locked="0" layoutInCell="1" allowOverlap="1" wp14:anchorId="0E43F36C" wp14:editId="5FDE30D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12700" t="12700" r="12700" b="12700"/>
                      <wp:wrapNone/>
                      <wp:docPr id="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480" cy="72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3F85E" id="Прямая соединительная линия 2" o:spid="_x0000_s1026" style="position:absolute;flip:x;z-index:3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PJxq3Y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622A56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22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</w:t>
            </w:r>
            <w:r w:rsidR="00DC760A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января 2025</w:t>
            </w:r>
          </w:p>
        </w:tc>
        <w:tc>
          <w:tcPr>
            <w:tcW w:w="2489" w:type="dxa"/>
          </w:tcPr>
          <w:p w:rsidR="00FA4881" w:rsidRDefault="00CC5C87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A041080" wp14:editId="38F9F663">
                  <wp:extent cx="895350" cy="908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040" w:rsidRPr="00CF0D71" w:rsidRDefault="00F77040">
      <w:pPr>
        <w:rPr>
          <w:rFonts w:ascii="Montserrat" w:hAnsi="Montserrat" w:cs="Times New Roman"/>
          <w:bCs/>
          <w:sz w:val="26"/>
          <w:szCs w:val="24"/>
        </w:rPr>
      </w:pPr>
    </w:p>
    <w:p w:rsidR="00AC203F" w:rsidRPr="00CF0D71" w:rsidRDefault="00C8343B" w:rsidP="002E4CC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F0D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Клиенты Почты</w:t>
      </w:r>
      <w:r w:rsidR="00DC760A" w:rsidRPr="00CF0D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России</w:t>
      </w:r>
      <w:r w:rsidRPr="00CF0D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могут </w:t>
      </w:r>
      <w:r w:rsidR="00DC760A" w:rsidRPr="00CF0D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управлять доставкой</w:t>
      </w:r>
      <w:r w:rsidR="00264A88" w:rsidRPr="00CF0D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CF0D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пенси</w:t>
      </w:r>
      <w:r w:rsidR="00264A88" w:rsidRPr="00CF0D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й и пособий</w:t>
      </w:r>
      <w:r w:rsidRPr="00CF0D7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онлайн</w:t>
      </w:r>
    </w:p>
    <w:p w:rsidR="002E4CC7" w:rsidRPr="002E4CC7" w:rsidRDefault="002E4CC7" w:rsidP="002E4CC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03F" w:rsidRPr="00EB7597" w:rsidRDefault="00AC203F" w:rsidP="00AC203F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Почта России</w:t>
      </w:r>
      <w:r w:rsid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запустила на сайте раздел, где можно </w:t>
      </w:r>
      <w:r w:rsidR="00DC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режиме реального времени </w:t>
      </w:r>
      <w:r w:rsid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получать информацию о пенсиях </w:t>
      </w:r>
      <w:r w:rsidRP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="00EB7597" w:rsidRP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</w:t>
      </w:r>
      <w:r w:rsid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EB7597" w:rsidRP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выплата</w:t>
      </w:r>
      <w:r w:rsid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а также </w:t>
      </w:r>
      <w:r w:rsidR="00EB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управлять </w:t>
      </w:r>
      <w:r w:rsidR="00DC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доставкой.</w:t>
      </w:r>
    </w:p>
    <w:p w:rsidR="00BA5F95" w:rsidRDefault="00BC06EF" w:rsidP="000E212D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E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личном кабинете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и приложении компании</w:t>
      </w:r>
      <w:r w:rsidR="00EB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</w:t>
      </w:r>
      <w:r w:rsidR="003B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«Пенсии и социальные выплаты» с информацией</w:t>
      </w:r>
      <w:r w:rsidR="000E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78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них: суммах, типах, датах и способах получения </w:t>
      </w:r>
      <w:r w:rsidR="00781E9A" w:rsidRPr="0078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78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дому или в почтовом отделении. Там же можно</w:t>
      </w:r>
      <w:r w:rsidR="000E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оформлять </w:t>
      </w:r>
      <w:r w:rsidR="007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</w:t>
      </w:r>
      <w:r w:rsidR="000E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</w:t>
      </w:r>
      <w:r w:rsidR="007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0E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</w:t>
      </w:r>
      <w:r w:rsidR="0074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A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203F" w:rsidRDefault="00BA5F95" w:rsidP="005A2317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C45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r w:rsidR="00C45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8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</w:t>
      </w:r>
      <w:r w:rsidR="003B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почтовое отделение, где клиент получает</w:t>
      </w:r>
      <w:r w:rsidR="000E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</w:t>
      </w:r>
      <w:r w:rsidR="003B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пособи</w:t>
      </w:r>
      <w:r w:rsidR="0078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C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0E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до 3 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8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перенос доступен </w:t>
      </w:r>
      <w:r w:rsidR="0078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региона проживания</w:t>
      </w:r>
      <w:r w:rsidR="00C45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</w:t>
      </w:r>
      <w:r w:rsidR="00C45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выплаты в э</w:t>
      </w:r>
      <w:r w:rsidR="00DC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случае можно только в отделении</w:t>
      </w:r>
      <w:r w:rsidR="000E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5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ещё</w:t>
      </w:r>
      <w:r w:rsidR="00C8343B" w:rsidRPr="00AC2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получает пенсию через Почту</w:t>
      </w:r>
      <w:r w:rsidR="00C8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="00C8343B" w:rsidRPr="00AC2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</w:t>
      </w:r>
      <w:r w:rsidR="00C45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подключить </w:t>
      </w:r>
      <w:r w:rsidR="00DC7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личном</w:t>
      </w:r>
      <w:r w:rsidRPr="00AC2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сайте или в приложении компании: нужно просто оформить и отправить там</w:t>
      </w:r>
      <w:r w:rsidR="00C8343B" w:rsidRPr="00AC2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</w:t>
      </w:r>
      <w:r w:rsidR="00C8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7517" w:rsidRDefault="002E7884" w:rsidP="005A2317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1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431F05" w:rsidRPr="00431F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Приложение и Личный кабинет Почты </w:t>
      </w:r>
      <w:r w:rsidR="003864E0" w:rsidRPr="003864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  <w:r w:rsidR="003864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31F05" w:rsidRPr="00431F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уже давно не только трекинг отправления: онлайн клиентам доступно управление большинством сервисов. Сейчас в этом списке появилось управление доставкой пенсий и социальных пособий. Доступ ко всей линейке услуг через онлайн витрины стабильно в т</w:t>
      </w:r>
      <w:bookmarkStart w:id="0" w:name="_GoBack"/>
      <w:bookmarkEnd w:id="0"/>
      <w:r w:rsidR="00431F05" w:rsidRPr="00431F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опе запросов наших клиентов, число доступных в цифре сервисов буд</w:t>
      </w:r>
      <w:r w:rsidR="00431F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 продолжать расти в 2025 году</w:t>
      </w:r>
      <w:r w:rsidR="00C45731" w:rsidRPr="00C457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C457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C45731" w:rsidRPr="00C457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—</w:t>
      </w:r>
      <w:r w:rsidR="00087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прокомментировал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по развитию продуктов и сервисов Почты России </w:t>
      </w:r>
      <w:r w:rsidRPr="002E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 Нечаев.</w:t>
      </w:r>
      <w:r w:rsidR="00087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203F" w:rsidRDefault="00BA5F95" w:rsidP="00DC760A">
      <w:pPr>
        <w:pStyle w:val="ae"/>
        <w:shd w:val="clear" w:color="auto" w:fill="FFFFFF"/>
        <w:jc w:val="both"/>
        <w:rPr>
          <w:color w:val="000000"/>
        </w:rPr>
      </w:pPr>
      <w:r>
        <w:rPr>
          <w:color w:val="000000"/>
        </w:rPr>
        <w:t>В</w:t>
      </w:r>
      <w:r w:rsidR="005A2317">
        <w:rPr>
          <w:color w:val="000000"/>
        </w:rPr>
        <w:t xml:space="preserve"> </w:t>
      </w:r>
      <w:r>
        <w:rPr>
          <w:color w:val="000000"/>
        </w:rPr>
        <w:t>2023 г.</w:t>
      </w:r>
      <w:r w:rsidR="005A2317">
        <w:rPr>
          <w:color w:val="000000"/>
        </w:rPr>
        <w:t xml:space="preserve"> </w:t>
      </w:r>
      <w:r w:rsidR="005A2317" w:rsidRPr="005A2317">
        <w:rPr>
          <w:color w:val="000000"/>
        </w:rPr>
        <w:t>Почта запустила</w:t>
      </w:r>
      <w:r w:rsidR="005A2317">
        <w:rPr>
          <w:color w:val="000000"/>
        </w:rPr>
        <w:t xml:space="preserve"> внутреннюю</w:t>
      </w:r>
      <w:r w:rsidR="005A2317" w:rsidRPr="005A2317">
        <w:rPr>
          <w:color w:val="000000"/>
        </w:rPr>
        <w:t xml:space="preserve"> информационную систему для контроля доставки пенсий и социальных выплат. В режиме онлайн система проверяет, сколько раз и когда к клиенту приходил почтальон, как его зовут, смог ли он вручить адресату пенсию или социальное пособие. Получателям, которых не оказалось дома, Почта </w:t>
      </w:r>
      <w:r>
        <w:rPr>
          <w:color w:val="000000"/>
        </w:rPr>
        <w:t>назначает</w:t>
      </w:r>
      <w:r w:rsidR="002C107B">
        <w:rPr>
          <w:color w:val="000000"/>
        </w:rPr>
        <w:t xml:space="preserve"> </w:t>
      </w:r>
      <w:r w:rsidR="005A2317" w:rsidRPr="005A2317">
        <w:rPr>
          <w:color w:val="000000"/>
        </w:rPr>
        <w:t>повторную достав</w:t>
      </w:r>
      <w:r w:rsidR="00DC760A">
        <w:rPr>
          <w:color w:val="000000"/>
        </w:rPr>
        <w:t>ку и контролирует её ежедневно.</w:t>
      </w:r>
    </w:p>
    <w:p w:rsidR="002C4F65" w:rsidRDefault="002C4F65" w:rsidP="002C4F6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Справочно:</w:t>
      </w:r>
    </w:p>
    <w:p w:rsidR="00622A56" w:rsidRPr="00622A56" w:rsidRDefault="00622A56" w:rsidP="00622A5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22A5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АО «Почта России» — крупнейший федеральный почтовый и логистический оператор страны, входит в перечень стратегических предприятий Российской Федерации. Седьмая </w:t>
      </w:r>
      <w:r w:rsidRPr="00622A5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64 млн километров. </w:t>
      </w:r>
    </w:p>
    <w:p w:rsidR="00622A56" w:rsidRPr="00622A56" w:rsidRDefault="00622A56" w:rsidP="00622A5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22A5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:rsidR="00CF0D71" w:rsidRDefault="00CF0D71" w:rsidP="00622A5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sectPr w:rsidR="00CF0D71">
      <w:footerReference w:type="default" r:id="rId8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49" w:rsidRDefault="00FF5049" w:rsidP="00FF5049">
      <w:r>
        <w:separator/>
      </w:r>
    </w:p>
  </w:endnote>
  <w:endnote w:type="continuationSeparator" w:id="0">
    <w:p w:rsidR="00FF5049" w:rsidRDefault="00FF5049" w:rsidP="00FF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DejaVu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49" w:rsidRPr="00FF5049" w:rsidRDefault="00FF5049" w:rsidP="00FF5049">
    <w:pPr>
      <w:suppressAutoHyphens w:val="0"/>
      <w:rPr>
        <w:rFonts w:ascii="Times New Roman" w:eastAsia="Calibri" w:hAnsi="Times New Roman" w:cs="Times New Roman"/>
        <w:bCs/>
        <w:sz w:val="20"/>
        <w:szCs w:val="20"/>
      </w:rPr>
    </w:pPr>
    <w:r w:rsidRPr="00FF5049">
      <w:rPr>
        <w:rFonts w:ascii="Times New Roman" w:eastAsia="Calibri" w:hAnsi="Times New Roman" w:cs="Times New Roman"/>
        <w:bCs/>
        <w:sz w:val="20"/>
        <w:szCs w:val="20"/>
      </w:rPr>
      <w:t xml:space="preserve">Пресс-служба </w:t>
    </w:r>
  </w:p>
  <w:p w:rsidR="00FF5049" w:rsidRPr="00FF5049" w:rsidRDefault="00FF5049" w:rsidP="00FF5049">
    <w:pPr>
      <w:suppressAutoHyphens w:val="0"/>
      <w:rPr>
        <w:rFonts w:ascii="Times New Roman" w:eastAsia="Calibri" w:hAnsi="Times New Roman" w:cs="Times New Roman"/>
        <w:bCs/>
        <w:sz w:val="20"/>
        <w:szCs w:val="20"/>
      </w:rPr>
    </w:pPr>
    <w:r w:rsidRPr="00FF5049">
      <w:rPr>
        <w:rFonts w:ascii="Times New Roman" w:eastAsia="Calibri" w:hAnsi="Times New Roman" w:cs="Times New Roman"/>
        <w:bCs/>
        <w:sz w:val="20"/>
        <w:szCs w:val="20"/>
      </w:rPr>
      <w:t>АО «Почта России»</w:t>
    </w:r>
  </w:p>
  <w:p w:rsidR="00FF5049" w:rsidRPr="00FF5049" w:rsidRDefault="00FF5049" w:rsidP="00FF5049">
    <w:pPr>
      <w:suppressAutoHyphens w:val="0"/>
      <w:rPr>
        <w:rFonts w:ascii="Times New Roman" w:eastAsia="Calibri" w:hAnsi="Times New Roman" w:cs="Times New Roman"/>
        <w:sz w:val="20"/>
        <w:szCs w:val="20"/>
      </w:rPr>
    </w:pPr>
    <w:r w:rsidRPr="00FF5049">
      <w:rPr>
        <w:rFonts w:ascii="Times New Roman" w:eastAsia="Calibri" w:hAnsi="Times New Roman" w:cs="Times New Roman"/>
        <w:sz w:val="20"/>
        <w:szCs w:val="20"/>
      </w:rPr>
      <w:t>тел. 8(863)28-00-470 доп. 2576</w:t>
    </w:r>
  </w:p>
  <w:p w:rsidR="00FF5049" w:rsidRPr="00FF5049" w:rsidRDefault="00FF5049" w:rsidP="00FF5049">
    <w:pPr>
      <w:suppressAutoHyphens w:val="0"/>
      <w:rPr>
        <w:rFonts w:ascii="Times New Roman" w:eastAsia="Calibri" w:hAnsi="Times New Roman" w:cs="Times New Roman"/>
        <w:sz w:val="20"/>
        <w:szCs w:val="20"/>
      </w:rPr>
    </w:pPr>
    <w:r w:rsidRPr="00FF5049">
      <w:rPr>
        <w:rFonts w:ascii="Times New Roman" w:eastAsia="Calibri" w:hAnsi="Times New Roman" w:cs="Times New Roman"/>
        <w:sz w:val="20"/>
        <w:szCs w:val="20"/>
      </w:rPr>
      <w:t>YAna.Fedorova@russianpost.ru</w:t>
    </w:r>
  </w:p>
  <w:p w:rsidR="00FF5049" w:rsidRDefault="00FF504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49" w:rsidRDefault="00FF5049" w:rsidP="00FF5049">
      <w:r>
        <w:separator/>
      </w:r>
    </w:p>
  </w:footnote>
  <w:footnote w:type="continuationSeparator" w:id="0">
    <w:p w:rsidR="00FF5049" w:rsidRDefault="00FF5049" w:rsidP="00FF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3FD"/>
    <w:multiLevelType w:val="hybridMultilevel"/>
    <w:tmpl w:val="CAD0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81"/>
    <w:rsid w:val="0001318B"/>
    <w:rsid w:val="000144B0"/>
    <w:rsid w:val="00087517"/>
    <w:rsid w:val="000E212D"/>
    <w:rsid w:val="00126590"/>
    <w:rsid w:val="001953F8"/>
    <w:rsid w:val="001C4BCB"/>
    <w:rsid w:val="00202F1E"/>
    <w:rsid w:val="0023637D"/>
    <w:rsid w:val="00264A88"/>
    <w:rsid w:val="002A0EEE"/>
    <w:rsid w:val="002C107B"/>
    <w:rsid w:val="002C4F65"/>
    <w:rsid w:val="002E4CC7"/>
    <w:rsid w:val="002E7884"/>
    <w:rsid w:val="00367706"/>
    <w:rsid w:val="003864E0"/>
    <w:rsid w:val="003B05FA"/>
    <w:rsid w:val="003B2DE3"/>
    <w:rsid w:val="003C41A6"/>
    <w:rsid w:val="003E1599"/>
    <w:rsid w:val="004043A6"/>
    <w:rsid w:val="00431F05"/>
    <w:rsid w:val="004A6A9F"/>
    <w:rsid w:val="00551222"/>
    <w:rsid w:val="00553141"/>
    <w:rsid w:val="00590C68"/>
    <w:rsid w:val="005A2317"/>
    <w:rsid w:val="00613C9A"/>
    <w:rsid w:val="00622A56"/>
    <w:rsid w:val="0066530C"/>
    <w:rsid w:val="006F0E26"/>
    <w:rsid w:val="0074286B"/>
    <w:rsid w:val="00781E9A"/>
    <w:rsid w:val="007F18A4"/>
    <w:rsid w:val="008171CD"/>
    <w:rsid w:val="00872785"/>
    <w:rsid w:val="009004B1"/>
    <w:rsid w:val="00901D8C"/>
    <w:rsid w:val="00963D55"/>
    <w:rsid w:val="009B5110"/>
    <w:rsid w:val="009E759A"/>
    <w:rsid w:val="00A91573"/>
    <w:rsid w:val="00AC203F"/>
    <w:rsid w:val="00AD72E0"/>
    <w:rsid w:val="00BA5F95"/>
    <w:rsid w:val="00BC06EF"/>
    <w:rsid w:val="00C12C81"/>
    <w:rsid w:val="00C31874"/>
    <w:rsid w:val="00C45731"/>
    <w:rsid w:val="00C640E8"/>
    <w:rsid w:val="00C8343B"/>
    <w:rsid w:val="00CC5C87"/>
    <w:rsid w:val="00CF0C49"/>
    <w:rsid w:val="00CF0D71"/>
    <w:rsid w:val="00D05F54"/>
    <w:rsid w:val="00D3488C"/>
    <w:rsid w:val="00DC760A"/>
    <w:rsid w:val="00DE405D"/>
    <w:rsid w:val="00E67278"/>
    <w:rsid w:val="00EB7597"/>
    <w:rsid w:val="00ED54BD"/>
    <w:rsid w:val="00F03B64"/>
    <w:rsid w:val="00F250E3"/>
    <w:rsid w:val="00F77040"/>
    <w:rsid w:val="00FA4881"/>
    <w:rsid w:val="00FC5053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B227"/>
  <w15:docId w15:val="{401EE4C8-DE88-4E3C-84D7-BBC926B6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3F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3D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6366"/>
    <w:rPr>
      <w:color w:val="954F72" w:themeColor="followedHyperlink"/>
      <w:u w:val="single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35318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B10A03"/>
    <w:rPr>
      <w:sz w:val="16"/>
      <w:szCs w:val="16"/>
    </w:rPr>
  </w:style>
  <w:style w:type="character" w:styleId="a8">
    <w:name w:val="Strong"/>
    <w:basedOn w:val="a0"/>
    <w:uiPriority w:val="22"/>
    <w:qFormat/>
    <w:rsid w:val="008C7095"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Normal (Web)"/>
    <w:basedOn w:val="a"/>
    <w:uiPriority w:val="99"/>
    <w:unhideWhenUsed/>
    <w:qFormat/>
    <w:rsid w:val="00F064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35318A"/>
    <w:pPr>
      <w:spacing w:after="160"/>
    </w:pPr>
    <w:rPr>
      <w:rFonts w:cstheme="minorBidi"/>
      <w:sz w:val="20"/>
      <w:szCs w:val="20"/>
    </w:rPr>
  </w:style>
  <w:style w:type="paragraph" w:styleId="af">
    <w:name w:val="Revision"/>
    <w:uiPriority w:val="99"/>
    <w:semiHidden/>
    <w:qFormat/>
    <w:rsid w:val="00B10A03"/>
    <w:rPr>
      <w:rFonts w:cs="Calibri"/>
    </w:rPr>
  </w:style>
  <w:style w:type="paragraph" w:customStyle="1" w:styleId="LO-normal">
    <w:name w:val="LO-normal"/>
    <w:qFormat/>
    <w:rPr>
      <w:rFonts w:ascii="DejaVu Serif" w:eastAsia="DejaVu Serif" w:hAnsi="DejaVu Serif" w:cs="DejaVu Serif"/>
      <w:sz w:val="24"/>
      <w:szCs w:val="24"/>
      <w:lang w:eastAsia="zh-CN" w:bidi="hi-IN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CC5C87"/>
    <w:pPr>
      <w:spacing w:after="0"/>
    </w:pPr>
    <w:rPr>
      <w:rFonts w:cs="Calibri"/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CC5C87"/>
    <w:rPr>
      <w:rFonts w:cs="Calibr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C5C8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5C87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F77040"/>
    <w:pPr>
      <w:suppressAutoHyphens w:val="0"/>
      <w:spacing w:after="160" w:line="259" w:lineRule="auto"/>
      <w:ind w:left="720"/>
      <w:contextualSpacing/>
    </w:pPr>
    <w:rPr>
      <w:rFonts w:cstheme="minorBidi"/>
    </w:rPr>
  </w:style>
  <w:style w:type="paragraph" w:styleId="af5">
    <w:name w:val="header"/>
    <w:basedOn w:val="a"/>
    <w:link w:val="af6"/>
    <w:uiPriority w:val="99"/>
    <w:unhideWhenUsed/>
    <w:rsid w:val="00FF504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F5049"/>
    <w:rPr>
      <w:rFonts w:cs="Calibri"/>
    </w:rPr>
  </w:style>
  <w:style w:type="paragraph" w:styleId="af7">
    <w:name w:val="footer"/>
    <w:basedOn w:val="a"/>
    <w:link w:val="af8"/>
    <w:uiPriority w:val="99"/>
    <w:unhideWhenUsed/>
    <w:rsid w:val="00FF50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F5049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dc:description/>
  <cp:lastModifiedBy>Федорова Яна Сергеевна</cp:lastModifiedBy>
  <cp:revision>2</cp:revision>
  <cp:lastPrinted>2024-09-02T14:59:00Z</cp:lastPrinted>
  <dcterms:created xsi:type="dcterms:W3CDTF">2025-01-22T08:56:00Z</dcterms:created>
  <dcterms:modified xsi:type="dcterms:W3CDTF">2025-01-22T08:56:00Z</dcterms:modified>
  <dc:language>ru-RU</dc:language>
</cp:coreProperties>
</file>