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0" w:type="auto"/>
        <w:tblLook w:val="04A0" w:firstRow="1" w:lastRow="0" w:firstColumn="1" w:lastColumn="0" w:noHBand="0" w:noVBand="1"/>
      </w:tblPr>
      <w:tblGrid>
        <w:gridCol w:w="6865"/>
        <w:gridCol w:w="2489"/>
      </w:tblGrid>
      <w:tr w:rsidR="003E1B5E" w14:paraId="5CCC9D1D" w14:textId="77777777" w:rsidTr="00345B2B">
        <w:trPr>
          <w:trHeight w:val="2977"/>
        </w:trPr>
        <w:tc>
          <w:tcPr>
            <w:tcW w:w="6866" w:type="dxa"/>
            <w:shd w:val="clear" w:color="auto" w:fill="auto"/>
          </w:tcPr>
          <w:p w14:paraId="3D8CA24A" w14:textId="77777777" w:rsidR="003E1B5E" w:rsidRDefault="003E1B5E" w:rsidP="00AE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573AB644" w14:textId="77777777" w:rsidR="003E1B5E" w:rsidRDefault="003E1B5E" w:rsidP="00AE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026F3030" w14:textId="77777777" w:rsidR="003E1B5E" w:rsidRDefault="003E1B5E" w:rsidP="00AE69B8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6CD18B54" w14:textId="77777777" w:rsidR="00345B2B" w:rsidRDefault="00345B2B" w:rsidP="00AE69B8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188109BB" w14:textId="77777777" w:rsidR="00345B2B" w:rsidRDefault="00345B2B" w:rsidP="00AE69B8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3FD0CB99" w14:textId="77777777" w:rsidR="00345B2B" w:rsidRDefault="00345B2B" w:rsidP="00AE69B8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7E9860F9" w14:textId="295F15B7" w:rsidR="003E1B5E" w:rsidRDefault="003E1B5E" w:rsidP="00AE69B8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14:paraId="36CD31DD" w14:textId="56905D38" w:rsidR="003E1B5E" w:rsidRDefault="003E1B5E" w:rsidP="007B0A00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43694" wp14:editId="1ADF191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544195</wp:posOffset>
                      </wp:positionV>
                      <wp:extent cx="4573270" cy="19050"/>
                      <wp:effectExtent l="0" t="0" r="1778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327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559E5A" id="Прямая соединительная линия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42.85pt" to="354.3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" strokecolor="#0000e6" strokeweight="2pt"/>
                  </w:pict>
                </mc:Fallback>
              </mc:AlternateContent>
            </w:r>
            <w:r w:rsidR="006C6FE9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w:t>1</w:t>
            </w:r>
            <w:r w:rsidR="00345B2B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w:t>3</w:t>
            </w:r>
            <w:r w:rsidR="00F2239A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w:t xml:space="preserve"> февраля</w:t>
            </w:r>
            <w:r w:rsidR="00BB5361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202</w:t>
            </w:r>
            <w:r w:rsidR="007B0A0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5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 </w:t>
            </w:r>
          </w:p>
        </w:tc>
        <w:tc>
          <w:tcPr>
            <w:tcW w:w="2489" w:type="dxa"/>
            <w:shd w:val="clear" w:color="auto" w:fill="auto"/>
          </w:tcPr>
          <w:p w14:paraId="78FEA9FF" w14:textId="77777777" w:rsidR="003E1B5E" w:rsidRDefault="003E1B5E" w:rsidP="00AE69B8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E32923F" wp14:editId="3940C6A4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911860</wp:posOffset>
                  </wp:positionV>
                  <wp:extent cx="847725" cy="8477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</w:p>
        </w:tc>
      </w:tr>
    </w:tbl>
    <w:p w14:paraId="53572B2F" w14:textId="77777777" w:rsidR="00571139" w:rsidRDefault="00571139" w:rsidP="007B0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AB14" w14:textId="32A710E4" w:rsidR="00F2239A" w:rsidRDefault="007B0A00" w:rsidP="007B0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почтовые отделения Р</w:t>
      </w:r>
      <w:r w:rsidR="00345B2B">
        <w:rPr>
          <w:rFonts w:ascii="Times New Roman" w:hAnsi="Times New Roman" w:cs="Times New Roman"/>
          <w:b/>
          <w:sz w:val="28"/>
          <w:szCs w:val="28"/>
        </w:rPr>
        <w:t>еспублики Адыгея</w:t>
      </w:r>
      <w:r>
        <w:rPr>
          <w:rFonts w:ascii="Times New Roman" w:hAnsi="Times New Roman" w:cs="Times New Roman"/>
          <w:b/>
          <w:sz w:val="28"/>
          <w:szCs w:val="28"/>
        </w:rPr>
        <w:t xml:space="preserve"> уже поступили семена овощей и цветов</w:t>
      </w:r>
    </w:p>
    <w:p w14:paraId="1F106B56" w14:textId="1CC718BB" w:rsidR="00FA75ED" w:rsidRPr="0016346E" w:rsidRDefault="007B0A00" w:rsidP="00EC3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Жители </w:t>
      </w:r>
      <w:r w:rsidR="00345B2B">
        <w:rPr>
          <w:rFonts w:ascii="Times New Roman" w:hAnsi="Times New Roman" w:cs="Times New Roman"/>
          <w:b/>
          <w:sz w:val="24"/>
          <w:szCs w:val="24"/>
        </w:rPr>
        <w:t xml:space="preserve">Адыгеи </w:t>
      </w:r>
      <w:r>
        <w:rPr>
          <w:rFonts w:ascii="Times New Roman" w:hAnsi="Times New Roman" w:cs="Times New Roman"/>
          <w:b/>
          <w:sz w:val="24"/>
          <w:szCs w:val="24"/>
        </w:rPr>
        <w:t>могут подготовиться к дачному сезону на почте. В от</w:t>
      </w:r>
      <w:r w:rsidR="00FA75ED" w:rsidRPr="0016346E">
        <w:rPr>
          <w:rFonts w:ascii="Times New Roman" w:hAnsi="Times New Roman" w:cs="Times New Roman"/>
          <w:b/>
          <w:sz w:val="24"/>
          <w:szCs w:val="24"/>
        </w:rPr>
        <w:t xml:space="preserve">деления </w:t>
      </w:r>
      <w:r w:rsidR="00AD4C2F">
        <w:rPr>
          <w:rFonts w:ascii="Times New Roman" w:hAnsi="Times New Roman" w:cs="Times New Roman"/>
          <w:b/>
          <w:sz w:val="24"/>
          <w:szCs w:val="24"/>
        </w:rPr>
        <w:t>региона</w:t>
      </w:r>
      <w:r w:rsidR="00B2514B" w:rsidRPr="00163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C1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="0016346E" w:rsidRPr="0016346E">
        <w:rPr>
          <w:rFonts w:ascii="Times New Roman" w:hAnsi="Times New Roman" w:cs="Times New Roman"/>
          <w:b/>
          <w:sz w:val="24"/>
          <w:szCs w:val="24"/>
        </w:rPr>
        <w:t xml:space="preserve">поступили </w:t>
      </w:r>
      <w:r w:rsidR="00FA75ED" w:rsidRPr="0016346E">
        <w:rPr>
          <w:rFonts w:ascii="Times New Roman" w:hAnsi="Times New Roman" w:cs="Times New Roman"/>
          <w:b/>
          <w:sz w:val="24"/>
          <w:szCs w:val="24"/>
        </w:rPr>
        <w:t xml:space="preserve">семена овощных и цветочных культур, удобрения и средства защиты растений. </w:t>
      </w:r>
    </w:p>
    <w:p w14:paraId="6C7F3D85" w14:textId="543EE699" w:rsidR="00AC390D" w:rsidRDefault="003F3417" w:rsidP="00112F9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3313" w:rsidRPr="005D4A1E">
        <w:rPr>
          <w:rFonts w:ascii="Times New Roman" w:hAnsi="Times New Roman" w:cs="Times New Roman"/>
          <w:sz w:val="24"/>
          <w:szCs w:val="24"/>
        </w:rPr>
        <w:t xml:space="preserve"> 202</w:t>
      </w:r>
      <w:r w:rsidR="007B0A00">
        <w:rPr>
          <w:rFonts w:ascii="Times New Roman" w:hAnsi="Times New Roman" w:cs="Times New Roman"/>
          <w:sz w:val="24"/>
          <w:szCs w:val="24"/>
        </w:rPr>
        <w:t>4</w:t>
      </w:r>
      <w:r w:rsidR="00FA75ED" w:rsidRPr="005D4A1E">
        <w:rPr>
          <w:rFonts w:ascii="Times New Roman" w:hAnsi="Times New Roman" w:cs="Times New Roman"/>
          <w:sz w:val="24"/>
          <w:szCs w:val="24"/>
        </w:rPr>
        <w:t xml:space="preserve"> г</w:t>
      </w:r>
      <w:r w:rsidR="006D5D75" w:rsidRPr="005D4A1E">
        <w:rPr>
          <w:rFonts w:ascii="Times New Roman" w:hAnsi="Times New Roman" w:cs="Times New Roman"/>
          <w:sz w:val="24"/>
          <w:szCs w:val="24"/>
        </w:rPr>
        <w:t>.</w:t>
      </w:r>
      <w:r w:rsidR="00FA75ED" w:rsidRPr="005D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клиенты </w:t>
      </w:r>
      <w:r w:rsidR="00112F97">
        <w:rPr>
          <w:rFonts w:ascii="Times New Roman" w:hAnsi="Times New Roman" w:cs="Times New Roman"/>
          <w:sz w:val="24"/>
          <w:szCs w:val="24"/>
        </w:rPr>
        <w:t xml:space="preserve">купили </w:t>
      </w:r>
      <w:r>
        <w:rPr>
          <w:rFonts w:ascii="Times New Roman" w:hAnsi="Times New Roman" w:cs="Times New Roman"/>
          <w:sz w:val="24"/>
          <w:szCs w:val="24"/>
        </w:rPr>
        <w:t xml:space="preserve">на почте </w:t>
      </w:r>
      <w:r w:rsidR="00345B2B">
        <w:rPr>
          <w:rFonts w:ascii="Times New Roman" w:hAnsi="Times New Roman" w:cs="Times New Roman"/>
          <w:sz w:val="24"/>
          <w:szCs w:val="24"/>
        </w:rPr>
        <w:t xml:space="preserve">почти 32 </w:t>
      </w:r>
      <w:r w:rsidR="00112F97" w:rsidRPr="00112F97">
        <w:rPr>
          <w:rFonts w:ascii="Times New Roman" w:hAnsi="Times New Roman" w:cs="Times New Roman"/>
          <w:sz w:val="24"/>
          <w:szCs w:val="24"/>
        </w:rPr>
        <w:t>000</w:t>
      </w:r>
      <w:r w:rsidR="00112F97">
        <w:rPr>
          <w:color w:val="FF0000"/>
        </w:rPr>
        <w:t xml:space="preserve"> </w:t>
      </w:r>
      <w:r w:rsidR="0048522B" w:rsidRPr="005D4A1E">
        <w:rPr>
          <w:rFonts w:ascii="Times New Roman" w:hAnsi="Times New Roman" w:cs="Times New Roman"/>
          <w:sz w:val="24"/>
          <w:szCs w:val="24"/>
        </w:rPr>
        <w:t>пакетов</w:t>
      </w:r>
      <w:r>
        <w:rPr>
          <w:rFonts w:ascii="Times New Roman" w:hAnsi="Times New Roman" w:cs="Times New Roman"/>
          <w:sz w:val="24"/>
          <w:szCs w:val="24"/>
        </w:rPr>
        <w:t xml:space="preserve"> с семенами овощей. </w:t>
      </w:r>
      <w:r w:rsidR="00345B2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90365EF" w14:textId="77777777" w:rsidR="003F3417" w:rsidRDefault="00B439DA" w:rsidP="002B2A0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56A2" w:rsidRPr="005D4A1E">
        <w:rPr>
          <w:rFonts w:ascii="Times New Roman" w:hAnsi="Times New Roman" w:cs="Times New Roman"/>
          <w:sz w:val="24"/>
          <w:szCs w:val="24"/>
        </w:rPr>
        <w:t>лиенты Почты также могут приобрести специальные наборы с семенами у почтальонов.</w:t>
      </w:r>
      <w:r w:rsidR="002B2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778B7" w14:textId="1D42DC1F" w:rsidR="00FA75ED" w:rsidRPr="00D526AD" w:rsidRDefault="00C30420" w:rsidP="002B2A0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</w:t>
      </w:r>
      <w:r w:rsidR="00FA75ED" w:rsidRPr="00D526AD">
        <w:rPr>
          <w:rFonts w:ascii="Times New Roman" w:hAnsi="Times New Roman" w:cs="Times New Roman"/>
          <w:sz w:val="24"/>
          <w:szCs w:val="24"/>
        </w:rPr>
        <w:t>родукция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75ED" w:rsidRPr="00D526AD">
        <w:rPr>
          <w:rFonts w:ascii="Times New Roman" w:hAnsi="Times New Roman" w:cs="Times New Roman"/>
          <w:sz w:val="24"/>
          <w:szCs w:val="24"/>
        </w:rPr>
        <w:t>ставлена ведущими отечественными центрам</w:t>
      </w:r>
      <w:r w:rsidR="003611BB">
        <w:rPr>
          <w:rFonts w:ascii="Times New Roman" w:hAnsi="Times New Roman" w:cs="Times New Roman"/>
          <w:sz w:val="24"/>
          <w:szCs w:val="24"/>
        </w:rPr>
        <w:t xml:space="preserve">и селекции и семеноводства, </w:t>
      </w:r>
      <w:r w:rsidR="00FA75ED" w:rsidRPr="00D526AD">
        <w:rPr>
          <w:rFonts w:ascii="Times New Roman" w:hAnsi="Times New Roman" w:cs="Times New Roman"/>
          <w:sz w:val="24"/>
          <w:szCs w:val="24"/>
        </w:rPr>
        <w:t>прошла отбор и контроль качества в лабораториях поставщиков и в Россельхознадзоре.</w:t>
      </w:r>
    </w:p>
    <w:p w14:paraId="3E2A4541" w14:textId="77777777" w:rsidR="00A80DED" w:rsidRDefault="00A80DED" w:rsidP="003E1B5E">
      <w:pPr>
        <w:pBdr>
          <w:bottom w:val="single" w:sz="6" w:space="3" w:color="E6E6E6"/>
        </w:pBdr>
        <w:shd w:val="clear" w:color="auto" w:fill="FFFFFF"/>
        <w:ind w:right="141"/>
        <w:jc w:val="both"/>
        <w:outlineLvl w:val="0"/>
        <w:rPr>
          <w:b/>
          <w:i/>
          <w:szCs w:val="20"/>
        </w:rPr>
      </w:pPr>
    </w:p>
    <w:p w14:paraId="573EAC7D" w14:textId="77777777" w:rsidR="007E2C73" w:rsidRDefault="007E2C73" w:rsidP="003E1B5E">
      <w:pPr>
        <w:pBdr>
          <w:bottom w:val="single" w:sz="6" w:space="3" w:color="E6E6E6"/>
        </w:pBdr>
        <w:shd w:val="clear" w:color="auto" w:fill="FFFFFF"/>
        <w:ind w:right="141"/>
        <w:jc w:val="both"/>
        <w:outlineLvl w:val="0"/>
        <w:rPr>
          <w:b/>
          <w:i/>
          <w:szCs w:val="20"/>
        </w:rPr>
      </w:pPr>
    </w:p>
    <w:p w14:paraId="41B5D534" w14:textId="77777777" w:rsidR="007E2C73" w:rsidRDefault="007E2C73" w:rsidP="003E1B5E">
      <w:pPr>
        <w:pBdr>
          <w:bottom w:val="single" w:sz="6" w:space="3" w:color="E6E6E6"/>
        </w:pBdr>
        <w:shd w:val="clear" w:color="auto" w:fill="FFFFFF"/>
        <w:ind w:right="141"/>
        <w:jc w:val="both"/>
        <w:outlineLvl w:val="0"/>
        <w:rPr>
          <w:b/>
          <w:i/>
          <w:szCs w:val="20"/>
        </w:rPr>
      </w:pPr>
    </w:p>
    <w:p w14:paraId="41EED526" w14:textId="77777777" w:rsidR="007E2C73" w:rsidRDefault="007E2C73" w:rsidP="003E1B5E">
      <w:pPr>
        <w:pBdr>
          <w:bottom w:val="single" w:sz="6" w:space="3" w:color="E6E6E6"/>
        </w:pBdr>
        <w:shd w:val="clear" w:color="auto" w:fill="FFFFFF"/>
        <w:ind w:right="141"/>
        <w:jc w:val="both"/>
        <w:outlineLvl w:val="0"/>
        <w:rPr>
          <w:b/>
          <w:i/>
          <w:szCs w:val="20"/>
        </w:rPr>
      </w:pPr>
    </w:p>
    <w:p w14:paraId="3FA4D22F" w14:textId="77C0FE75" w:rsidR="003E1B5E" w:rsidRDefault="00BB5361" w:rsidP="003E1B5E">
      <w:pPr>
        <w:pBdr>
          <w:bottom w:val="single" w:sz="6" w:space="3" w:color="E6E6E6"/>
        </w:pBdr>
        <w:shd w:val="clear" w:color="auto" w:fill="FFFFFF"/>
        <w:ind w:right="141"/>
        <w:jc w:val="both"/>
        <w:outlineLvl w:val="0"/>
        <w:rPr>
          <w:b/>
          <w:i/>
          <w:szCs w:val="20"/>
        </w:rPr>
      </w:pPr>
      <w:r>
        <w:rPr>
          <w:b/>
          <w:i/>
          <w:szCs w:val="20"/>
        </w:rPr>
        <w:t>Справочно</w:t>
      </w:r>
    </w:p>
    <w:p w14:paraId="7CBF30B5" w14:textId="71444CC2" w:rsidR="00571139" w:rsidRDefault="007E2C73" w:rsidP="007E2C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E2C7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АО «Почта России» — </w:t>
      </w:r>
      <w:r w:rsidRPr="007E2C73">
        <w:rPr>
          <w:rFonts w:ascii="Times New Roman" w:eastAsia="Times New Roman" w:hAnsi="Times New Roman" w:cs="Times New Roman"/>
          <w:i/>
          <w:sz w:val="20"/>
          <w:szCs w:val="20"/>
        </w:rPr>
        <w:t>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населённых пунктах. Среднемесячная протяженность логистических маршрутов Почты составляет 64 млн километров. 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  <w:r w:rsidRPr="007E2C73">
        <w:rPr>
          <w:rFonts w:ascii="Times New Roman" w:eastAsia="Times New Roman" w:hAnsi="Times New Roman" w:cs="Times New Roman"/>
          <w:i/>
          <w:sz w:val="20"/>
          <w:szCs w:val="20"/>
        </w:rPr>
        <w:br/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04225A19" w14:textId="77777777" w:rsidR="00571139" w:rsidRPr="00571139" w:rsidRDefault="00571139" w:rsidP="005711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C1781" w14:textId="77777777" w:rsidR="00571139" w:rsidRPr="00571139" w:rsidRDefault="00571139" w:rsidP="005711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2C444F" w14:textId="77777777" w:rsidR="00571139" w:rsidRPr="00571139" w:rsidRDefault="00571139" w:rsidP="005711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67FA33" w14:textId="77777777" w:rsidR="00571139" w:rsidRPr="00571139" w:rsidRDefault="00571139" w:rsidP="005711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D80A71" w14:textId="77777777" w:rsidR="00571139" w:rsidRPr="00571139" w:rsidRDefault="00571139" w:rsidP="005711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3203C" w14:textId="77777777" w:rsidR="00571139" w:rsidRPr="00571139" w:rsidRDefault="00571139" w:rsidP="005711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1B233" w14:textId="4D08984E" w:rsidR="007E2C73" w:rsidRPr="00571139" w:rsidRDefault="00571139" w:rsidP="00571139">
      <w:pPr>
        <w:tabs>
          <w:tab w:val="left" w:pos="1168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7E2C73" w:rsidRPr="00571139" w:rsidSect="0057113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DD56E" w14:textId="77777777" w:rsidR="00131898" w:rsidRDefault="00131898" w:rsidP="003E1B5E">
      <w:pPr>
        <w:spacing w:after="0" w:line="240" w:lineRule="auto"/>
      </w:pPr>
      <w:r>
        <w:separator/>
      </w:r>
    </w:p>
  </w:endnote>
  <w:endnote w:type="continuationSeparator" w:id="0">
    <w:p w14:paraId="31F3D4CE" w14:textId="77777777" w:rsidR="00131898" w:rsidRDefault="00131898" w:rsidP="003E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7845" w14:textId="77777777" w:rsidR="003E1B5E" w:rsidRPr="00CB49C6" w:rsidRDefault="003E1B5E" w:rsidP="003E1B5E">
    <w:pPr>
      <w:pStyle w:val="a7"/>
      <w:rPr>
        <w:rFonts w:ascii="Times New Roman" w:hAnsi="Times New Roman" w:cs="Times New Roman"/>
        <w:sz w:val="16"/>
      </w:rPr>
    </w:pPr>
    <w:r w:rsidRPr="00CB49C6">
      <w:rPr>
        <w:rFonts w:ascii="Times New Roman" w:hAnsi="Times New Roman" w:cs="Times New Roman"/>
        <w:sz w:val="16"/>
      </w:rPr>
      <w:t>Пресс-служба УФПС Ростовской области</w:t>
    </w:r>
  </w:p>
  <w:p w14:paraId="1321AF5C" w14:textId="77777777" w:rsidR="003E1B5E" w:rsidRPr="00CB49C6" w:rsidRDefault="003E1B5E" w:rsidP="003E1B5E">
    <w:pPr>
      <w:pStyle w:val="a7"/>
      <w:rPr>
        <w:rFonts w:ascii="Times New Roman" w:hAnsi="Times New Roman" w:cs="Times New Roman"/>
        <w:sz w:val="16"/>
      </w:rPr>
    </w:pPr>
    <w:r w:rsidRPr="00CB49C6">
      <w:rPr>
        <w:rFonts w:ascii="Times New Roman" w:hAnsi="Times New Roman" w:cs="Times New Roman"/>
        <w:sz w:val="16"/>
      </w:rPr>
      <w:t>АО «Почта России»</w:t>
    </w:r>
  </w:p>
  <w:p w14:paraId="0E510A0E" w14:textId="10B8D543" w:rsidR="003E1B5E" w:rsidRDefault="003E1B5E" w:rsidP="003E1B5E">
    <w:pPr>
      <w:pStyle w:val="a7"/>
      <w:rPr>
        <w:rFonts w:ascii="Times New Roman" w:hAnsi="Times New Roman" w:cs="Times New Roman"/>
        <w:sz w:val="16"/>
      </w:rPr>
    </w:pPr>
    <w:r w:rsidRPr="00CB49C6">
      <w:rPr>
        <w:rFonts w:ascii="Times New Roman" w:hAnsi="Times New Roman" w:cs="Times New Roman"/>
        <w:sz w:val="16"/>
      </w:rPr>
      <w:t>тел. 8(863)28-00-470 доп. 2576</w:t>
    </w:r>
  </w:p>
  <w:p w14:paraId="1DDA1F0B" w14:textId="0CF82F43" w:rsidR="00BB5361" w:rsidRPr="00CB49C6" w:rsidRDefault="00BB5361" w:rsidP="003E1B5E">
    <w:pPr>
      <w:pStyle w:val="a7"/>
      <w:rPr>
        <w:rFonts w:ascii="Times New Roman" w:hAnsi="Times New Roman" w:cs="Times New Roman"/>
        <w:sz w:val="16"/>
      </w:rPr>
    </w:pPr>
    <w:r w:rsidRPr="00BB5361">
      <w:rPr>
        <w:rFonts w:ascii="Times New Roman" w:hAnsi="Times New Roman" w:cs="Times New Roman"/>
        <w:sz w:val="16"/>
      </w:rPr>
      <w:t>YAna.Fedorova@russianpost.ru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A0BBD" w14:textId="77777777" w:rsidR="00131898" w:rsidRDefault="00131898" w:rsidP="003E1B5E">
      <w:pPr>
        <w:spacing w:after="0" w:line="240" w:lineRule="auto"/>
      </w:pPr>
      <w:r>
        <w:separator/>
      </w:r>
    </w:p>
  </w:footnote>
  <w:footnote w:type="continuationSeparator" w:id="0">
    <w:p w14:paraId="76D14920" w14:textId="77777777" w:rsidR="00131898" w:rsidRDefault="00131898" w:rsidP="003E1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C5"/>
    <w:rsid w:val="000622CC"/>
    <w:rsid w:val="00097C33"/>
    <w:rsid w:val="000A2790"/>
    <w:rsid w:val="000A39D8"/>
    <w:rsid w:val="000B56A2"/>
    <w:rsid w:val="00112F97"/>
    <w:rsid w:val="00131898"/>
    <w:rsid w:val="0016346E"/>
    <w:rsid w:val="00164020"/>
    <w:rsid w:val="001840ED"/>
    <w:rsid w:val="001F06E0"/>
    <w:rsid w:val="00225C22"/>
    <w:rsid w:val="00242433"/>
    <w:rsid w:val="002762F2"/>
    <w:rsid w:val="002839B8"/>
    <w:rsid w:val="002A02EF"/>
    <w:rsid w:val="002B2A08"/>
    <w:rsid w:val="002C212E"/>
    <w:rsid w:val="002F4497"/>
    <w:rsid w:val="0032231C"/>
    <w:rsid w:val="00345B2B"/>
    <w:rsid w:val="003611BB"/>
    <w:rsid w:val="0037264A"/>
    <w:rsid w:val="0038265A"/>
    <w:rsid w:val="003864A9"/>
    <w:rsid w:val="00396CEF"/>
    <w:rsid w:val="003A5AA2"/>
    <w:rsid w:val="003D3D32"/>
    <w:rsid w:val="003E1B5E"/>
    <w:rsid w:val="003F3417"/>
    <w:rsid w:val="003F6F3B"/>
    <w:rsid w:val="00450FE8"/>
    <w:rsid w:val="0046132E"/>
    <w:rsid w:val="00480C82"/>
    <w:rsid w:val="0048522B"/>
    <w:rsid w:val="004937FA"/>
    <w:rsid w:val="004F6F11"/>
    <w:rsid w:val="00503313"/>
    <w:rsid w:val="00561FFF"/>
    <w:rsid w:val="00571139"/>
    <w:rsid w:val="00582DC6"/>
    <w:rsid w:val="005A153A"/>
    <w:rsid w:val="005D4A1E"/>
    <w:rsid w:val="006C6FE9"/>
    <w:rsid w:val="006D5D75"/>
    <w:rsid w:val="006F1103"/>
    <w:rsid w:val="00722435"/>
    <w:rsid w:val="00777664"/>
    <w:rsid w:val="00791CF7"/>
    <w:rsid w:val="007B0A00"/>
    <w:rsid w:val="007B5AF6"/>
    <w:rsid w:val="007B664E"/>
    <w:rsid w:val="007D46B5"/>
    <w:rsid w:val="007E2C73"/>
    <w:rsid w:val="007F6D64"/>
    <w:rsid w:val="00827E45"/>
    <w:rsid w:val="00836D68"/>
    <w:rsid w:val="008A46C5"/>
    <w:rsid w:val="00920AA8"/>
    <w:rsid w:val="00996DC1"/>
    <w:rsid w:val="00A05FA0"/>
    <w:rsid w:val="00A10447"/>
    <w:rsid w:val="00A21016"/>
    <w:rsid w:val="00A80DED"/>
    <w:rsid w:val="00AC390D"/>
    <w:rsid w:val="00AC5467"/>
    <w:rsid w:val="00AD4C2F"/>
    <w:rsid w:val="00AE7069"/>
    <w:rsid w:val="00B2514B"/>
    <w:rsid w:val="00B439DA"/>
    <w:rsid w:val="00B5033C"/>
    <w:rsid w:val="00BA4AE6"/>
    <w:rsid w:val="00BB5361"/>
    <w:rsid w:val="00BE155C"/>
    <w:rsid w:val="00BE5AE3"/>
    <w:rsid w:val="00BF4B15"/>
    <w:rsid w:val="00C30420"/>
    <w:rsid w:val="00CF2C5D"/>
    <w:rsid w:val="00D3180E"/>
    <w:rsid w:val="00D526AD"/>
    <w:rsid w:val="00D61558"/>
    <w:rsid w:val="00D6729E"/>
    <w:rsid w:val="00D74EF2"/>
    <w:rsid w:val="00DE56C1"/>
    <w:rsid w:val="00E635D1"/>
    <w:rsid w:val="00E85342"/>
    <w:rsid w:val="00EC3902"/>
    <w:rsid w:val="00F2239A"/>
    <w:rsid w:val="00F7350C"/>
    <w:rsid w:val="00F7704A"/>
    <w:rsid w:val="00F94685"/>
    <w:rsid w:val="00FA75ED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A555"/>
  <w15:chartTrackingRefBased/>
  <w15:docId w15:val="{1B3C6B69-9063-49F8-B5D0-FE084451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467"/>
    <w:rPr>
      <w:u w:val="single"/>
    </w:rPr>
  </w:style>
  <w:style w:type="character" w:customStyle="1" w:styleId="a4">
    <w:name w:val="Нет"/>
    <w:rsid w:val="004937FA"/>
  </w:style>
  <w:style w:type="paragraph" w:styleId="a5">
    <w:name w:val="header"/>
    <w:basedOn w:val="a"/>
    <w:link w:val="a6"/>
    <w:uiPriority w:val="99"/>
    <w:unhideWhenUsed/>
    <w:rsid w:val="003E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B5E"/>
  </w:style>
  <w:style w:type="paragraph" w:styleId="a7">
    <w:name w:val="footer"/>
    <w:basedOn w:val="a"/>
    <w:link w:val="a8"/>
    <w:uiPriority w:val="99"/>
    <w:unhideWhenUsed/>
    <w:rsid w:val="003E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B5E"/>
  </w:style>
  <w:style w:type="paragraph" w:styleId="a9">
    <w:name w:val="Revision"/>
    <w:hidden/>
    <w:uiPriority w:val="99"/>
    <w:semiHidden/>
    <w:rsid w:val="007B5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Жарнова Ксения Сергеевна</dc:creator>
  <cp:keywords/>
  <dc:description/>
  <cp:lastModifiedBy>Федорова Яна Сергеевна</cp:lastModifiedBy>
  <cp:revision>5</cp:revision>
  <dcterms:created xsi:type="dcterms:W3CDTF">2025-02-10T05:36:00Z</dcterms:created>
  <dcterms:modified xsi:type="dcterms:W3CDTF">2025-02-13T08:58:00Z</dcterms:modified>
</cp:coreProperties>
</file>