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8"/>
      </w:pPr>
      <w:r/>
      <w:r/>
    </w:p>
    <w:p>
      <w:pPr>
        <w:pStyle w:val="86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17.06.2025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62"/>
        <w:ind w:left="0" w:right="0" w:firstLine="0"/>
        <w:jc w:val="center"/>
        <w:spacing w:before="0" w:after="0"/>
        <w:shd w:val="clear" w:color="ffffff" w:fill="ffffff"/>
        <w:rPr>
          <w:rFonts w:ascii="Tinos" w:hAnsi="Tinos" w:cs="Tino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62"/>
        <w:ind w:left="0" w:right="0" w:firstLine="0"/>
        <w:jc w:val="center"/>
        <w:spacing w:before="0" w:after="0"/>
        <w:shd w:val="clear" w:color="ffffff" w:fill="ffffff"/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Вопрос-ответ: </w:t>
      </w:r>
      <w:r>
        <w:rPr>
          <w:rFonts w:ascii="Tinos" w:hAnsi="Tinos" w:eastAsia="Tinos" w:cs="Tinos"/>
          <w:b/>
          <w:color w:val="333333"/>
          <w:sz w:val="28"/>
          <w:szCs w:val="28"/>
          <w:highlight w:val="white"/>
        </w:rPr>
        <w:t xml:space="preserve">как</w:t>
      </w:r>
      <w:r>
        <w:rPr>
          <w:rFonts w:ascii="Tinos" w:hAnsi="Tinos" w:eastAsia="Tinos" w:cs="Tinos"/>
          <w:color w:val="333333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/>
          <w:color w:val="333333"/>
          <w:sz w:val="28"/>
          <w:szCs w:val="28"/>
          <w:highlight w:val="white"/>
        </w:rPr>
        <w:t xml:space="preserve">изменить</w:t>
      </w:r>
      <w:r>
        <w:rPr>
          <w:rFonts w:ascii="Tinos" w:hAnsi="Tinos" w:eastAsia="Tinos" w:cs="Tinos"/>
          <w:color w:val="333333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/>
          <w:color w:val="333333"/>
          <w:sz w:val="28"/>
          <w:szCs w:val="28"/>
          <w:highlight w:val="white"/>
        </w:rPr>
        <w:t xml:space="preserve">персональные</w:t>
      </w:r>
      <w:r>
        <w:rPr>
          <w:rFonts w:ascii="Tinos" w:hAnsi="Tinos" w:eastAsia="Tinos" w:cs="Tinos"/>
          <w:color w:val="333333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/>
          <w:color w:val="333333"/>
          <w:sz w:val="28"/>
          <w:szCs w:val="28"/>
          <w:highlight w:val="white"/>
        </w:rPr>
        <w:t xml:space="preserve">данные</w:t>
      </w:r>
      <w:r>
        <w:rPr>
          <w:rFonts w:ascii="Tinos" w:hAnsi="Tinos" w:eastAsia="Tinos" w:cs="Tinos"/>
          <w:color w:val="333333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/>
          <w:color w:val="333333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color w:val="333333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/>
          <w:color w:val="333333"/>
          <w:sz w:val="28"/>
          <w:szCs w:val="28"/>
          <w:highlight w:val="white"/>
        </w:rPr>
        <w:t xml:space="preserve">ЕГРН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?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</w:r>
    </w:p>
    <w:p>
      <w:pPr>
        <w:jc w:val="both"/>
        <w:spacing w:after="200" w:line="240" w:lineRule="auto"/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Казалось бы, стандартная ситуация – человек приобретает объект недвижимости, регистрирует в установленном порядке право собственности, а при достижении определенного возраста либо в связи с заключением брака у него меняются паспортные данные или фамилия. П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ри этом возникает вопрос: нужно ли правообладателю обращаться в орган регистрации прав для внесения изменений в запись о праве?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line="240" w:lineRule="auto"/>
        <w:shd w:val="clear" w:color="ffffff" w:fill="ffffff"/>
        <w:rPr>
          <w:rFonts w:ascii="Tinos" w:hAnsi="Tinos" w:eastAsia="Tinos" w:cs="Tinos"/>
          <w:color w:val="1c1b28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Собственнику недвижимости не обязательно сообщать в Росреестр информацию о новом имени, фамилии или факте смены паспорта.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Однако н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еактуальные данные могут осложнить получение выписок из ЕГРН, проведение сделок с недвижимостью, кроме этого станет недоступной информация о принадлежащих объектах на портале Госуслуги. Поэтому при смене имени, фамилии, иных персональных данных рекомендуе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м обязательно сообщать новые сведения в Росреестр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», – пояснила и.о. руководителя Управления Росреестра по Республики Адыгея 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Мариета Емыкова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.  </w:t>
      </w:r>
      <w:r/>
      <w:r>
        <w:rPr>
          <w:rFonts w:ascii="Tinos" w:hAnsi="Tinos" w:eastAsia="Tinos" w:cs="Tinos"/>
          <w:color w:val="1c1b28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line="240" w:lineRule="auto"/>
        <w:shd w:val="clear" w:color="ffffff" w:fill="ffffff"/>
        <w:rPr>
          <w:rFonts w:ascii="Tinos" w:hAnsi="Tinos" w:eastAsia="Tinos" w:cs="Tinos"/>
          <w:color w:val="1c1b28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Подать заявление об изменении в ЕГРН персональных данных собственника недвижимости можно </w:t>
      </w:r>
      <w:r>
        <w:rPr>
          <w:rFonts w:ascii="Tinos" w:hAnsi="Tinos" w:eastAsia="Tinos" w:cs="Tinos"/>
          <w:color w:val="1c1b28"/>
          <w:sz w:val="28"/>
          <w:szCs w:val="28"/>
        </w:rPr>
        <w:t xml:space="preserve">в бумажном виде в офисе центра государственных услуг «Мои документы» (МФЦ).</w:t>
      </w:r>
      <w:r>
        <w:rPr>
          <w:rFonts w:ascii="Tinos" w:hAnsi="Tinos" w:eastAsia="Tinos" w:cs="Tinos"/>
          <w:color w:val="1c1b28"/>
          <w:sz w:val="28"/>
          <w:szCs w:val="28"/>
          <w:highlight w:val="none"/>
        </w:rPr>
      </w:r>
      <w:r>
        <w:rPr>
          <w:rFonts w:ascii="Tinos" w:hAnsi="Tinos" w:eastAsia="Tinos" w:cs="Tinos"/>
          <w:color w:val="1c1b28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Заявление принимается от лица, чьи данные подлежат изменению, либо его представителя на основании нотариальной доверенности. Прием заявлений об изменении данных субъекта права ведется в отношении всех субъектов недвижимого имущества, в отношении которых у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него имеются актуальные записи о правах ограничениях (обременениях) с указанием в заявлениях кадастровых номеров таких объектов недвижимости.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Сведения в реестр недвижимости будут внесены органом регистрации прав в срок не позднее трёх рабочих дней со дня подачи заявления.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Результатом услуги будет являться уведомление с электронной подписью регистратора.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Также можно подать заявление об изменение персональных данных на портале Госуслуг. Нужна лишь подтвержденная учетная запись.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63"/>
    <w:link w:val="862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1"/>
    <w:next w:val="861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basedOn w:val="863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1"/>
    <w:next w:val="861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3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3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3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3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3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1"/>
    <w:next w:val="861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1"/>
    <w:next w:val="861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3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Title"/>
    <w:basedOn w:val="861"/>
    <w:next w:val="86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3"/>
    <w:link w:val="705"/>
    <w:uiPriority w:val="10"/>
    <w:rPr>
      <w:sz w:val="48"/>
      <w:szCs w:val="48"/>
    </w:rPr>
  </w:style>
  <w:style w:type="paragraph" w:styleId="707">
    <w:name w:val="Subtitle"/>
    <w:basedOn w:val="861"/>
    <w:next w:val="86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3"/>
    <w:link w:val="707"/>
    <w:uiPriority w:val="11"/>
    <w:rPr>
      <w:sz w:val="24"/>
      <w:szCs w:val="24"/>
    </w:rPr>
  </w:style>
  <w:style w:type="paragraph" w:styleId="709">
    <w:name w:val="Quote"/>
    <w:basedOn w:val="861"/>
    <w:next w:val="861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1"/>
    <w:next w:val="861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1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3"/>
    <w:link w:val="713"/>
    <w:uiPriority w:val="99"/>
  </w:style>
  <w:style w:type="paragraph" w:styleId="715">
    <w:name w:val="Footer"/>
    <w:basedOn w:val="861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3"/>
    <w:link w:val="715"/>
    <w:uiPriority w:val="99"/>
  </w:style>
  <w:style w:type="paragraph" w:styleId="717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1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1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paragraph" w:styleId="862">
    <w:name w:val="Heading 1"/>
    <w:basedOn w:val="861"/>
    <w:next w:val="861"/>
    <w:link w:val="86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Balloon Text"/>
    <w:basedOn w:val="861"/>
    <w:link w:val="86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7" w:customStyle="1">
    <w:name w:val="Текст выноски Знак"/>
    <w:basedOn w:val="863"/>
    <w:link w:val="866"/>
    <w:uiPriority w:val="99"/>
    <w:semiHidden/>
    <w:rPr>
      <w:rFonts w:ascii="Segoe UI" w:hAnsi="Segoe UI" w:cs="Segoe UI"/>
      <w:sz w:val="18"/>
      <w:szCs w:val="18"/>
    </w:rPr>
  </w:style>
  <w:style w:type="paragraph" w:styleId="868">
    <w:name w:val="No Spacing"/>
    <w:uiPriority w:val="1"/>
    <w:qFormat/>
    <w:pPr>
      <w:spacing w:after="0" w:line="240" w:lineRule="auto"/>
    </w:pPr>
  </w:style>
  <w:style w:type="character" w:styleId="869" w:customStyle="1">
    <w:name w:val="Заголовок 1 Знак"/>
    <w:basedOn w:val="863"/>
    <w:link w:val="86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70">
    <w:name w:val="List Paragraph"/>
    <w:basedOn w:val="861"/>
    <w:uiPriority w:val="34"/>
    <w:qFormat/>
    <w:pPr>
      <w:contextualSpacing/>
      <w:ind w:left="720"/>
      <w:spacing w:line="256" w:lineRule="auto"/>
    </w:pPr>
  </w:style>
  <w:style w:type="character" w:styleId="871">
    <w:name w:val="Hyperlink"/>
    <w:basedOn w:val="863"/>
    <w:uiPriority w:val="99"/>
    <w:unhideWhenUsed/>
    <w:rPr>
      <w:color w:val="0563c1" w:themeColor="hyperlink"/>
      <w:u w:val="single"/>
    </w:rPr>
  </w:style>
  <w:style w:type="character" w:styleId="872">
    <w:name w:val="annotation reference"/>
    <w:basedOn w:val="863"/>
    <w:uiPriority w:val="99"/>
    <w:semiHidden/>
    <w:unhideWhenUsed/>
    <w:rPr>
      <w:sz w:val="16"/>
      <w:szCs w:val="16"/>
    </w:rPr>
  </w:style>
  <w:style w:type="paragraph" w:styleId="873">
    <w:name w:val="annotation text"/>
    <w:basedOn w:val="861"/>
    <w:link w:val="87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4" w:customStyle="1">
    <w:name w:val="Текст примечания Знак"/>
    <w:basedOn w:val="863"/>
    <w:link w:val="873"/>
    <w:uiPriority w:val="99"/>
    <w:semiHidden/>
    <w:rPr>
      <w:sz w:val="20"/>
      <w:szCs w:val="20"/>
    </w:rPr>
  </w:style>
  <w:style w:type="paragraph" w:styleId="875">
    <w:name w:val="annotation subject"/>
    <w:basedOn w:val="873"/>
    <w:next w:val="873"/>
    <w:link w:val="876"/>
    <w:uiPriority w:val="99"/>
    <w:semiHidden/>
    <w:unhideWhenUsed/>
    <w:rPr>
      <w:b/>
      <w:bCs/>
    </w:rPr>
  </w:style>
  <w:style w:type="character" w:styleId="876" w:customStyle="1">
    <w:name w:val="Тема примечания Знак"/>
    <w:basedOn w:val="874"/>
    <w:link w:val="875"/>
    <w:uiPriority w:val="99"/>
    <w:semiHidden/>
    <w:rPr>
      <w:b/>
      <w:bCs/>
      <w:sz w:val="20"/>
      <w:szCs w:val="20"/>
    </w:rPr>
  </w:style>
  <w:style w:type="paragraph" w:styleId="877">
    <w:name w:val="toc 4"/>
    <w:basedOn w:val="861"/>
    <w:next w:val="861"/>
    <w:link w:val="878"/>
    <w:uiPriority w:val="39"/>
    <w:semiHidden/>
    <w:unhideWhenUsed/>
    <w:pPr>
      <w:ind w:left="660"/>
      <w:spacing w:after="100"/>
    </w:pPr>
  </w:style>
  <w:style w:type="character" w:styleId="878" w:customStyle="1">
    <w:name w:val="Оглавление 4 Знак"/>
    <w:link w:val="877"/>
    <w:uiPriority w:val="39"/>
    <w:semiHidden/>
  </w:style>
  <w:style w:type="paragraph" w:styleId="879">
    <w:name w:val="Normal (Web)"/>
    <w:basedOn w:val="86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0">
    <w:name w:val="Strong"/>
    <w:basedOn w:val="863"/>
    <w:uiPriority w:val="22"/>
    <w:qFormat/>
    <w:rPr>
      <w:b/>
      <w:bCs/>
    </w:rPr>
  </w:style>
  <w:style w:type="character" w:styleId="881">
    <w:name w:val="Emphasis"/>
    <w:basedOn w:val="86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19</cp:revision>
  <dcterms:created xsi:type="dcterms:W3CDTF">2024-10-03T08:49:00Z</dcterms:created>
  <dcterms:modified xsi:type="dcterms:W3CDTF">2025-06-17T07:56:29Z</dcterms:modified>
</cp:coreProperties>
</file>