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0CD7">
        <w:rPr>
          <w:rFonts w:ascii="Times New Roman" w:hAnsi="Times New Roman" w:cs="Times New Roman"/>
          <w:b/>
          <w:sz w:val="28"/>
          <w:szCs w:val="28"/>
        </w:rPr>
        <w:t>Полицией города Майкопа возбуждено уголовное дело по факту крупного дистанционного мошенничества</w:t>
      </w:r>
    </w:p>
    <w:bookmarkEnd w:id="0"/>
    <w:p w:rsid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color w:val="7E7E7E"/>
          <w:sz w:val="28"/>
          <w:szCs w:val="28"/>
        </w:rPr>
      </w:pPr>
    </w:p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D7">
        <w:rPr>
          <w:rFonts w:ascii="Times New Roman" w:hAnsi="Times New Roman" w:cs="Times New Roman"/>
          <w:sz w:val="28"/>
          <w:szCs w:val="28"/>
        </w:rPr>
        <w:t>С очередным заявлением о дистанционном мошенничестве в отдел МВД России по городу Майкопу обратилась 75-летняя местная жительница. Пенсионерка рассказала полицейским, что ей позвонил неизвестный, представившийся сотрудником одной из силовых структур, Мужчина сообщил о попытке злоумышленников осуществить хищение и перевод принадлежащих ей денежных средств в другую страну. Чтобы не стать жертвой обмана, собеседник настоятельно рекомендовал перевести сбережения на «безопасный» расчетный счет. Поверив аферисту на слово, заявительница выполнила все его указания и, в результате, потеряла более 400 тысяч рублей.</w:t>
      </w:r>
    </w:p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D7">
        <w:rPr>
          <w:rFonts w:ascii="Times New Roman" w:hAnsi="Times New Roman" w:cs="Times New Roman"/>
          <w:sz w:val="28"/>
          <w:szCs w:val="28"/>
        </w:rPr>
        <w:t>По данному факту следствием отдела МВД России по городу Майкопу возбуждено уголовное дело по статье 159 УК России «Мошенничество».</w:t>
      </w:r>
    </w:p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D7">
        <w:rPr>
          <w:rFonts w:ascii="Times New Roman" w:hAnsi="Times New Roman" w:cs="Times New Roman"/>
          <w:sz w:val="28"/>
          <w:szCs w:val="28"/>
        </w:rPr>
        <w:t>Уважаемые жители и гости региона! Полиция в очередной раз просит вас проявлять бдительность во время приема звонков от неизвестных. Мошенники всегда внимательно следят за новостями, а на любые изменения реагируют созданием новых легенд для обмана доверчивых людей. В таких случаях происходит психологическое давление одновременно с двух сторон: люди сталкиваются с перспективой потери денежных средств, а также с угрозой оказаться пособниками преступников. Не отреагировать на последний фактор убеждения будет сложно, особенно впечатлительным или пожилым гражданам. Проведите беседу с престарелыми родственниками. Они особо чувствительны к подобным обвинениям в свой адрес и легко могут попасться на уловки преступников. Помните, что сотрудники правоохранительных органов не звонят гражданам, чтобы сообщить о сомнительных переводах по банковскому счету.</w:t>
      </w:r>
    </w:p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D7">
        <w:rPr>
          <w:rFonts w:ascii="Times New Roman" w:hAnsi="Times New Roman" w:cs="Times New Roman"/>
          <w:sz w:val="28"/>
          <w:szCs w:val="28"/>
        </w:rPr>
        <w:t>Если у вас есть основания полагать, что в отношении вас или ваших родственников предпринимают попытки совершить мошеннические действия, незамедлительно обратитесь в ближайшее отделение полиции по номеру 02 или 102 – с мобильного.</w:t>
      </w:r>
    </w:p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D7">
        <w:rPr>
          <w:rFonts w:ascii="Times New Roman" w:hAnsi="Times New Roman" w:cs="Times New Roman"/>
          <w:sz w:val="28"/>
          <w:szCs w:val="28"/>
        </w:rPr>
        <w:t> </w:t>
      </w:r>
    </w:p>
    <w:p w:rsidR="00CE0CD7" w:rsidRPr="00CE0CD7" w:rsidRDefault="00CE0CD7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D7">
        <w:rPr>
          <w:rFonts w:ascii="Times New Roman" w:hAnsi="Times New Roman" w:cs="Times New Roman"/>
          <w:sz w:val="28"/>
          <w:szCs w:val="28"/>
        </w:rPr>
        <w:t>Пресс-служба МВД по Республике Адыгея</w:t>
      </w:r>
    </w:p>
    <w:p w:rsidR="00355C1D" w:rsidRPr="00CE0CD7" w:rsidRDefault="00355C1D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C1D" w:rsidRPr="00CE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9A"/>
    <w:rsid w:val="00355C1D"/>
    <w:rsid w:val="007F06D3"/>
    <w:rsid w:val="00AD459A"/>
    <w:rsid w:val="00C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4094-C2ED-4CA0-8FB9-1DA506B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7F06D3"/>
  </w:style>
  <w:style w:type="paragraph" w:styleId="a3">
    <w:name w:val="Normal (Web)"/>
    <w:basedOn w:val="a"/>
    <w:uiPriority w:val="99"/>
    <w:semiHidden/>
    <w:unhideWhenUsed/>
    <w:rsid w:val="007F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4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5</cp:revision>
  <dcterms:created xsi:type="dcterms:W3CDTF">2025-06-20T12:29:00Z</dcterms:created>
  <dcterms:modified xsi:type="dcterms:W3CDTF">2025-06-20T12:35:00Z</dcterms:modified>
</cp:coreProperties>
</file>