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B0" w:rsidRDefault="001723B0" w:rsidP="001723B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23B0">
        <w:rPr>
          <w:b/>
          <w:sz w:val="28"/>
          <w:szCs w:val="28"/>
        </w:rPr>
        <w:t>Отчет о состоянии м</w:t>
      </w:r>
      <w:r w:rsidR="00617FE4">
        <w:rPr>
          <w:b/>
          <w:sz w:val="28"/>
          <w:szCs w:val="28"/>
        </w:rPr>
        <w:t>униципального долга</w:t>
      </w:r>
      <w:r w:rsidR="003E1AE0">
        <w:rPr>
          <w:b/>
          <w:sz w:val="28"/>
          <w:szCs w:val="28"/>
        </w:rPr>
        <w:t xml:space="preserve"> МО «</w:t>
      </w:r>
      <w:proofErr w:type="spellStart"/>
      <w:r w:rsidR="003E1AE0">
        <w:rPr>
          <w:b/>
          <w:sz w:val="28"/>
          <w:szCs w:val="28"/>
        </w:rPr>
        <w:t>Теучежский</w:t>
      </w:r>
      <w:proofErr w:type="spellEnd"/>
      <w:r w:rsidR="003E1AE0">
        <w:rPr>
          <w:b/>
          <w:sz w:val="28"/>
          <w:szCs w:val="28"/>
        </w:rPr>
        <w:t xml:space="preserve"> район»</w:t>
      </w:r>
      <w:r w:rsidR="00617FE4">
        <w:rPr>
          <w:b/>
          <w:sz w:val="28"/>
          <w:szCs w:val="28"/>
        </w:rPr>
        <w:t xml:space="preserve"> на 1.01.202</w:t>
      </w:r>
      <w:r w:rsidR="001B799B">
        <w:rPr>
          <w:b/>
          <w:sz w:val="28"/>
          <w:szCs w:val="28"/>
        </w:rPr>
        <w:t>5</w:t>
      </w:r>
      <w:r w:rsidR="00605523">
        <w:rPr>
          <w:b/>
          <w:sz w:val="28"/>
          <w:szCs w:val="28"/>
        </w:rPr>
        <w:t xml:space="preserve"> года и на 1.01.202</w:t>
      </w:r>
      <w:r w:rsidR="001B799B">
        <w:rPr>
          <w:b/>
          <w:sz w:val="28"/>
          <w:szCs w:val="28"/>
        </w:rPr>
        <w:t>6</w:t>
      </w:r>
      <w:r w:rsidRPr="001723B0">
        <w:rPr>
          <w:b/>
          <w:sz w:val="28"/>
          <w:szCs w:val="28"/>
        </w:rPr>
        <w:t xml:space="preserve"> года</w:t>
      </w:r>
    </w:p>
    <w:p w:rsidR="001723B0" w:rsidRPr="00D110D2" w:rsidRDefault="00D110D2" w:rsidP="00D110D2">
      <w:pPr>
        <w:jc w:val="right"/>
        <w:rPr>
          <w:sz w:val="28"/>
          <w:szCs w:val="28"/>
        </w:rPr>
      </w:pPr>
      <w:r w:rsidRPr="00D110D2">
        <w:rPr>
          <w:sz w:val="28"/>
          <w:szCs w:val="28"/>
        </w:rPr>
        <w:t>рублей</w:t>
      </w: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80"/>
        <w:gridCol w:w="2957"/>
        <w:gridCol w:w="2957"/>
        <w:gridCol w:w="2958"/>
      </w:tblGrid>
      <w:tr w:rsidR="00D96524" w:rsidRPr="003A7328" w:rsidTr="00D96524">
        <w:tc>
          <w:tcPr>
            <w:tcW w:w="3708" w:type="dxa"/>
            <w:shd w:val="clear" w:color="auto" w:fill="auto"/>
          </w:tcPr>
          <w:p w:rsidR="00D96524" w:rsidRPr="001723B0" w:rsidRDefault="00D96524" w:rsidP="00617FE4">
            <w:r>
              <w:t>Долговое обязательство</w:t>
            </w:r>
          </w:p>
        </w:tc>
        <w:tc>
          <w:tcPr>
            <w:tcW w:w="2880" w:type="dxa"/>
          </w:tcPr>
          <w:p w:rsidR="00D96524" w:rsidRPr="001723B0" w:rsidRDefault="00D96524" w:rsidP="00FC6556">
            <w:pPr>
              <w:jc w:val="center"/>
            </w:pPr>
            <w:r>
              <w:t>Остаток долга на 1.01.202</w:t>
            </w:r>
            <w:r w:rsidR="00FC6556">
              <w:t>5</w:t>
            </w:r>
            <w:r>
              <w:t xml:space="preserve"> года</w:t>
            </w:r>
          </w:p>
        </w:tc>
        <w:tc>
          <w:tcPr>
            <w:tcW w:w="2957" w:type="dxa"/>
            <w:shd w:val="clear" w:color="auto" w:fill="auto"/>
          </w:tcPr>
          <w:p w:rsidR="00D96524" w:rsidRPr="001723B0" w:rsidRDefault="00D96524" w:rsidP="00617FE4">
            <w:pPr>
              <w:jc w:val="center"/>
            </w:pPr>
            <w:r>
              <w:t>Получено в течение года</w:t>
            </w:r>
          </w:p>
        </w:tc>
        <w:tc>
          <w:tcPr>
            <w:tcW w:w="2957" w:type="dxa"/>
            <w:shd w:val="clear" w:color="auto" w:fill="auto"/>
          </w:tcPr>
          <w:p w:rsidR="00D96524" w:rsidRPr="001723B0" w:rsidRDefault="00D96524" w:rsidP="00617FE4">
            <w:pPr>
              <w:jc w:val="center"/>
            </w:pPr>
            <w:r>
              <w:t>Погашено (списано) в течение года</w:t>
            </w:r>
          </w:p>
        </w:tc>
        <w:tc>
          <w:tcPr>
            <w:tcW w:w="2958" w:type="dxa"/>
            <w:shd w:val="clear" w:color="auto" w:fill="auto"/>
          </w:tcPr>
          <w:p w:rsidR="00D96524" w:rsidRPr="001723B0" w:rsidRDefault="00D96524" w:rsidP="00AB09BF">
            <w:pPr>
              <w:jc w:val="center"/>
            </w:pPr>
            <w:r>
              <w:t>Остаток долга на 1.01.202</w:t>
            </w:r>
            <w:r w:rsidR="00AB09BF">
              <w:t>6</w:t>
            </w:r>
            <w:r>
              <w:t xml:space="preserve"> года</w:t>
            </w:r>
          </w:p>
        </w:tc>
      </w:tr>
      <w:tr w:rsidR="00D96524" w:rsidRPr="003A7328" w:rsidTr="00D96524">
        <w:tc>
          <w:tcPr>
            <w:tcW w:w="3708" w:type="dxa"/>
            <w:shd w:val="clear" w:color="auto" w:fill="auto"/>
          </w:tcPr>
          <w:p w:rsidR="00D96524" w:rsidRDefault="00D96524" w:rsidP="00617FE4">
            <w:pPr>
              <w:jc w:val="center"/>
            </w:pPr>
          </w:p>
          <w:p w:rsidR="00D96524" w:rsidRPr="001723B0" w:rsidRDefault="00D96524" w:rsidP="00617FE4">
            <w:r>
              <w:t>Централизованный кредит</w:t>
            </w:r>
          </w:p>
        </w:tc>
        <w:tc>
          <w:tcPr>
            <w:tcW w:w="2880" w:type="dxa"/>
          </w:tcPr>
          <w:p w:rsidR="00D96524" w:rsidRDefault="00D96524" w:rsidP="00617FE4">
            <w:pPr>
              <w:jc w:val="center"/>
            </w:pPr>
          </w:p>
          <w:p w:rsidR="00D96524" w:rsidRPr="001723B0" w:rsidRDefault="00D96524" w:rsidP="00617FE4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D96524" w:rsidRDefault="00D96524" w:rsidP="00617FE4">
            <w:pPr>
              <w:jc w:val="center"/>
            </w:pPr>
          </w:p>
          <w:p w:rsidR="00D96524" w:rsidRPr="001723B0" w:rsidRDefault="00D96524" w:rsidP="00617FE4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D96524" w:rsidRDefault="00D96524" w:rsidP="00617FE4">
            <w:pPr>
              <w:jc w:val="center"/>
            </w:pPr>
          </w:p>
          <w:p w:rsidR="00D96524" w:rsidRPr="001723B0" w:rsidRDefault="00D96524" w:rsidP="00617FE4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D96524" w:rsidRDefault="00D96524" w:rsidP="00617FE4">
            <w:pPr>
              <w:jc w:val="center"/>
            </w:pPr>
          </w:p>
          <w:p w:rsidR="00D96524" w:rsidRPr="001723B0" w:rsidRDefault="00D96524" w:rsidP="00617FE4">
            <w:pPr>
              <w:jc w:val="center"/>
            </w:pPr>
            <w:r>
              <w:t>0</w:t>
            </w:r>
          </w:p>
        </w:tc>
      </w:tr>
      <w:tr w:rsidR="00FC6556" w:rsidRPr="003A7328" w:rsidTr="00D96524">
        <w:trPr>
          <w:trHeight w:val="376"/>
        </w:trPr>
        <w:tc>
          <w:tcPr>
            <w:tcW w:w="3708" w:type="dxa"/>
            <w:shd w:val="clear" w:color="auto" w:fill="auto"/>
          </w:tcPr>
          <w:p w:rsidR="00FC6556" w:rsidRPr="001723B0" w:rsidRDefault="00FC6556" w:rsidP="00FC6556">
            <w:pPr>
              <w:jc w:val="both"/>
            </w:pPr>
            <w:r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Pr="001723B0" w:rsidRDefault="00FC6556" w:rsidP="00FC6556">
            <w:pPr>
              <w:jc w:val="center"/>
            </w:pPr>
            <w:r>
              <w:t>16 344 655,77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Pr="001723B0" w:rsidRDefault="00FC6556" w:rsidP="00FC6556">
            <w:pPr>
              <w:jc w:val="center"/>
            </w:pPr>
            <w:r>
              <w:t>1 021 540,99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Pr="001723B0" w:rsidRDefault="00AB09BF" w:rsidP="00FC6556">
            <w:pPr>
              <w:jc w:val="center"/>
            </w:pPr>
            <w:r>
              <w:t>15 323 114,78</w:t>
            </w:r>
          </w:p>
        </w:tc>
      </w:tr>
      <w:tr w:rsidR="00FC6556" w:rsidRPr="003A7328" w:rsidTr="00D96524">
        <w:tc>
          <w:tcPr>
            <w:tcW w:w="3708" w:type="dxa"/>
            <w:shd w:val="clear" w:color="auto" w:fill="auto"/>
          </w:tcPr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6 917 970,60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432 373,16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6 485 597,44</w:t>
            </w:r>
          </w:p>
        </w:tc>
      </w:tr>
      <w:tr w:rsidR="00FC6556" w:rsidRPr="003A7328" w:rsidTr="00D96524">
        <w:tc>
          <w:tcPr>
            <w:tcW w:w="3708" w:type="dxa"/>
            <w:shd w:val="clear" w:color="auto" w:fill="auto"/>
          </w:tcPr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10 643 031,67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665 189,48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9 977 842,19</w:t>
            </w:r>
          </w:p>
        </w:tc>
      </w:tr>
      <w:tr w:rsidR="00FC6556" w:rsidRPr="003A7328" w:rsidTr="00D96524">
        <w:tc>
          <w:tcPr>
            <w:tcW w:w="3708" w:type="dxa"/>
            <w:shd w:val="clear" w:color="auto" w:fill="auto"/>
          </w:tcPr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15 204 330,98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950 270,68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14 254 060,30</w:t>
            </w:r>
          </w:p>
        </w:tc>
      </w:tr>
      <w:tr w:rsidR="00FC6556" w:rsidRPr="003A7328" w:rsidTr="00D96524">
        <w:tc>
          <w:tcPr>
            <w:tcW w:w="3708" w:type="dxa"/>
            <w:shd w:val="clear" w:color="auto" w:fill="auto"/>
          </w:tcPr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3 420 974,48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213 810,90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3 207 163,58</w:t>
            </w:r>
          </w:p>
        </w:tc>
      </w:tr>
      <w:tr w:rsidR="00FC6556" w:rsidRPr="003A7328" w:rsidTr="00D96524">
        <w:trPr>
          <w:trHeight w:val="379"/>
        </w:trPr>
        <w:tc>
          <w:tcPr>
            <w:tcW w:w="3708" w:type="dxa"/>
            <w:shd w:val="clear" w:color="auto" w:fill="auto"/>
          </w:tcPr>
          <w:p w:rsidR="00FC6556" w:rsidRDefault="00FC6556" w:rsidP="00FC6556"/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18 683 200,00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18 683 200,00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0</w:t>
            </w:r>
          </w:p>
        </w:tc>
      </w:tr>
      <w:tr w:rsidR="00FC6556" w:rsidRPr="003A7328" w:rsidTr="00D96524">
        <w:trPr>
          <w:trHeight w:val="379"/>
        </w:trPr>
        <w:tc>
          <w:tcPr>
            <w:tcW w:w="3708" w:type="dxa"/>
            <w:shd w:val="clear" w:color="auto" w:fill="auto"/>
          </w:tcPr>
          <w:p w:rsidR="00FC6556" w:rsidRDefault="00FC6556" w:rsidP="00FC6556"/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8 500 000,00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8 500 000,00</w:t>
            </w:r>
          </w:p>
        </w:tc>
      </w:tr>
      <w:tr w:rsidR="00FC6556" w:rsidRPr="003A7328" w:rsidTr="00D96524">
        <w:trPr>
          <w:trHeight w:val="379"/>
        </w:trPr>
        <w:tc>
          <w:tcPr>
            <w:tcW w:w="3708" w:type="dxa"/>
            <w:shd w:val="clear" w:color="auto" w:fill="auto"/>
          </w:tcPr>
          <w:p w:rsidR="00FC6556" w:rsidRDefault="00FC6556" w:rsidP="00FC6556"/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8 500 000,00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8 500 000,00</w:t>
            </w:r>
          </w:p>
        </w:tc>
      </w:tr>
      <w:tr w:rsidR="00FC6556" w:rsidRPr="003A7328" w:rsidTr="00D96524">
        <w:trPr>
          <w:trHeight w:val="536"/>
        </w:trPr>
        <w:tc>
          <w:tcPr>
            <w:tcW w:w="3708" w:type="dxa"/>
            <w:shd w:val="clear" w:color="auto" w:fill="auto"/>
          </w:tcPr>
          <w:p w:rsidR="00FC6556" w:rsidRDefault="00FC6556" w:rsidP="00FC6556"/>
          <w:p w:rsidR="00FC6556" w:rsidRDefault="00FC6556" w:rsidP="00FC6556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21 200 000,00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640B7F" w:rsidP="00FC6556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FC6556" w:rsidRDefault="00FC6556" w:rsidP="00FC6556">
            <w:pPr>
              <w:jc w:val="center"/>
            </w:pPr>
          </w:p>
          <w:p w:rsidR="00FC6556" w:rsidRDefault="00FC6556" w:rsidP="00FC6556">
            <w:pPr>
              <w:jc w:val="center"/>
            </w:pPr>
            <w:r>
              <w:t>21 200 000,00</w:t>
            </w:r>
          </w:p>
        </w:tc>
      </w:tr>
      <w:tr w:rsidR="00640B7F" w:rsidRPr="003A7328" w:rsidTr="00D96524">
        <w:trPr>
          <w:trHeight w:val="536"/>
        </w:trPr>
        <w:tc>
          <w:tcPr>
            <w:tcW w:w="3708" w:type="dxa"/>
            <w:shd w:val="clear" w:color="auto" w:fill="auto"/>
          </w:tcPr>
          <w:p w:rsidR="00640B7F" w:rsidRDefault="00640B7F" w:rsidP="00640B7F"/>
          <w:p w:rsidR="00640B7F" w:rsidRDefault="00640B7F" w:rsidP="00640B7F">
            <w:r w:rsidRPr="00AA1920">
              <w:t>Бюджетный кредит  Минфина РА</w:t>
            </w:r>
          </w:p>
        </w:tc>
        <w:tc>
          <w:tcPr>
            <w:tcW w:w="2880" w:type="dxa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10 000 000,00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10 000 000,00</w:t>
            </w:r>
          </w:p>
        </w:tc>
      </w:tr>
      <w:tr w:rsidR="00640B7F" w:rsidRPr="003A7328" w:rsidTr="00D96524">
        <w:tc>
          <w:tcPr>
            <w:tcW w:w="3708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Pr="001723B0" w:rsidRDefault="00640B7F" w:rsidP="00640B7F">
            <w:r>
              <w:t>Муниципальные гарантии</w:t>
            </w:r>
          </w:p>
        </w:tc>
        <w:tc>
          <w:tcPr>
            <w:tcW w:w="2880" w:type="dxa"/>
          </w:tcPr>
          <w:p w:rsidR="00640B7F" w:rsidRDefault="00640B7F" w:rsidP="00640B7F">
            <w:pPr>
              <w:jc w:val="center"/>
            </w:pPr>
            <w:r>
              <w:t xml:space="preserve"> </w:t>
            </w:r>
          </w:p>
          <w:p w:rsidR="00640B7F" w:rsidRPr="001723B0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  <w:r>
              <w:t xml:space="preserve"> </w:t>
            </w:r>
          </w:p>
          <w:p w:rsidR="00640B7F" w:rsidRPr="001723B0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Pr="001723B0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8" w:type="dxa"/>
            <w:shd w:val="clear" w:color="auto" w:fill="auto"/>
          </w:tcPr>
          <w:p w:rsidR="00640B7F" w:rsidRDefault="00640B7F" w:rsidP="00640B7F">
            <w:pPr>
              <w:jc w:val="center"/>
            </w:pPr>
            <w:r>
              <w:t xml:space="preserve"> </w:t>
            </w:r>
          </w:p>
          <w:p w:rsidR="00640B7F" w:rsidRPr="001723B0" w:rsidRDefault="00640B7F" w:rsidP="00640B7F">
            <w:pPr>
              <w:jc w:val="center"/>
            </w:pPr>
            <w:r>
              <w:t>0</w:t>
            </w:r>
          </w:p>
        </w:tc>
      </w:tr>
      <w:tr w:rsidR="00640B7F" w:rsidRPr="003A7328" w:rsidTr="00D96524">
        <w:tc>
          <w:tcPr>
            <w:tcW w:w="3708" w:type="dxa"/>
            <w:shd w:val="clear" w:color="auto" w:fill="auto"/>
          </w:tcPr>
          <w:p w:rsidR="00640B7F" w:rsidRDefault="00640B7F" w:rsidP="00640B7F"/>
          <w:p w:rsidR="00640B7F" w:rsidRPr="001723B0" w:rsidRDefault="00640B7F" w:rsidP="00640B7F">
            <w:r>
              <w:t>Кредиты кредитных организаций</w:t>
            </w:r>
          </w:p>
        </w:tc>
        <w:tc>
          <w:tcPr>
            <w:tcW w:w="2880" w:type="dxa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20 000 000,00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20 000 000,00</w:t>
            </w:r>
          </w:p>
        </w:tc>
        <w:tc>
          <w:tcPr>
            <w:tcW w:w="2958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Default="00640B7F" w:rsidP="00640B7F">
            <w:pPr>
              <w:jc w:val="center"/>
            </w:pPr>
            <w:r>
              <w:t>0</w:t>
            </w:r>
          </w:p>
        </w:tc>
      </w:tr>
      <w:tr w:rsidR="00640B7F" w:rsidRPr="003A7328" w:rsidTr="00D96524">
        <w:tc>
          <w:tcPr>
            <w:tcW w:w="3708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Pr="003A7328" w:rsidRDefault="00640B7F" w:rsidP="00640B7F">
            <w:pPr>
              <w:rPr>
                <w:b/>
              </w:rPr>
            </w:pPr>
            <w:r w:rsidRPr="003A7328">
              <w:rPr>
                <w:b/>
              </w:rPr>
              <w:t>Всего</w:t>
            </w:r>
          </w:p>
        </w:tc>
        <w:tc>
          <w:tcPr>
            <w:tcW w:w="2880" w:type="dxa"/>
          </w:tcPr>
          <w:p w:rsidR="00640B7F" w:rsidRDefault="00640B7F" w:rsidP="00640B7F">
            <w:pPr>
              <w:jc w:val="center"/>
            </w:pPr>
          </w:p>
          <w:p w:rsidR="00640B7F" w:rsidRPr="003A7328" w:rsidRDefault="00640B7F" w:rsidP="00640B7F">
            <w:pPr>
              <w:jc w:val="center"/>
              <w:rPr>
                <w:b/>
              </w:rPr>
            </w:pPr>
            <w:r>
              <w:rPr>
                <w:b/>
              </w:rPr>
              <w:t>129 414 163,50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Pr="003A7328" w:rsidRDefault="00640B7F" w:rsidP="00640B7F">
            <w:pPr>
              <w:jc w:val="center"/>
              <w:rPr>
                <w:b/>
              </w:rPr>
            </w:pPr>
            <w:r>
              <w:rPr>
                <w:b/>
              </w:rPr>
              <w:t>10 000 000,00</w:t>
            </w:r>
          </w:p>
        </w:tc>
        <w:tc>
          <w:tcPr>
            <w:tcW w:w="2957" w:type="dxa"/>
            <w:shd w:val="clear" w:color="auto" w:fill="auto"/>
          </w:tcPr>
          <w:p w:rsidR="00640B7F" w:rsidRDefault="00640B7F" w:rsidP="00640B7F">
            <w:pPr>
              <w:jc w:val="center"/>
              <w:rPr>
                <w:b/>
              </w:rPr>
            </w:pPr>
          </w:p>
          <w:p w:rsidR="00640B7F" w:rsidRPr="003A7328" w:rsidRDefault="00640B7F" w:rsidP="00640B7F">
            <w:pPr>
              <w:jc w:val="center"/>
              <w:rPr>
                <w:b/>
              </w:rPr>
            </w:pPr>
            <w:r>
              <w:rPr>
                <w:b/>
              </w:rPr>
              <w:t>41 966 385,21</w:t>
            </w:r>
          </w:p>
        </w:tc>
        <w:tc>
          <w:tcPr>
            <w:tcW w:w="2958" w:type="dxa"/>
            <w:shd w:val="clear" w:color="auto" w:fill="auto"/>
          </w:tcPr>
          <w:p w:rsidR="00640B7F" w:rsidRDefault="00640B7F" w:rsidP="00640B7F">
            <w:pPr>
              <w:jc w:val="center"/>
            </w:pPr>
          </w:p>
          <w:p w:rsidR="00640B7F" w:rsidRPr="003A7328" w:rsidRDefault="00640B7F" w:rsidP="00640B7F">
            <w:pPr>
              <w:jc w:val="center"/>
              <w:rPr>
                <w:b/>
              </w:rPr>
            </w:pPr>
            <w:r>
              <w:rPr>
                <w:b/>
              </w:rPr>
              <w:t>97 447 778,29</w:t>
            </w:r>
          </w:p>
        </w:tc>
      </w:tr>
    </w:tbl>
    <w:p w:rsidR="001723B0" w:rsidRDefault="001723B0" w:rsidP="001723B0">
      <w:pPr>
        <w:jc w:val="center"/>
        <w:rPr>
          <w:sz w:val="28"/>
          <w:szCs w:val="28"/>
        </w:rPr>
      </w:pPr>
    </w:p>
    <w:p w:rsidR="003C0B76" w:rsidRPr="000808F5" w:rsidRDefault="000D37F7" w:rsidP="008B7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01C07" w:rsidRDefault="00F01C07" w:rsidP="003C0B76">
      <w:pPr>
        <w:rPr>
          <w:sz w:val="28"/>
          <w:szCs w:val="28"/>
        </w:rPr>
      </w:pPr>
    </w:p>
    <w:p w:rsidR="00F01C07" w:rsidRDefault="00F01C07" w:rsidP="001723B0">
      <w:pPr>
        <w:jc w:val="center"/>
        <w:rPr>
          <w:sz w:val="28"/>
          <w:szCs w:val="28"/>
        </w:rPr>
      </w:pPr>
    </w:p>
    <w:p w:rsidR="001723B0" w:rsidRPr="001723B0" w:rsidRDefault="00F01C07" w:rsidP="007C2C1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</w:t>
      </w:r>
      <w:proofErr w:type="spellStart"/>
      <w:r>
        <w:rPr>
          <w:sz w:val="28"/>
          <w:szCs w:val="28"/>
        </w:rPr>
        <w:t>финуправления</w:t>
      </w:r>
      <w:proofErr w:type="spellEnd"/>
      <w:r>
        <w:rPr>
          <w:sz w:val="28"/>
          <w:szCs w:val="28"/>
        </w:rPr>
        <w:t xml:space="preserve">                                                          </w:t>
      </w:r>
      <w:r w:rsidR="0034663E">
        <w:rPr>
          <w:sz w:val="28"/>
          <w:szCs w:val="28"/>
        </w:rPr>
        <w:t xml:space="preserve"> </w:t>
      </w:r>
      <w:proofErr w:type="spellStart"/>
      <w:r w:rsidR="0034663E">
        <w:rPr>
          <w:sz w:val="28"/>
          <w:szCs w:val="28"/>
        </w:rPr>
        <w:t>А.Т.Хут</w:t>
      </w:r>
      <w:proofErr w:type="spellEnd"/>
    </w:p>
    <w:sectPr w:rsidR="001723B0" w:rsidRPr="001723B0" w:rsidSect="000022ED">
      <w:pgSz w:w="16838" w:h="11906" w:orient="landscape"/>
      <w:pgMar w:top="1191" w:right="1134" w:bottom="27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B0"/>
    <w:rsid w:val="000022ED"/>
    <w:rsid w:val="00042ACF"/>
    <w:rsid w:val="00043DBB"/>
    <w:rsid w:val="000732EF"/>
    <w:rsid w:val="0009752E"/>
    <w:rsid w:val="000D3152"/>
    <w:rsid w:val="000D37F7"/>
    <w:rsid w:val="000F71C0"/>
    <w:rsid w:val="00106C5C"/>
    <w:rsid w:val="00130C13"/>
    <w:rsid w:val="00135F37"/>
    <w:rsid w:val="001723B0"/>
    <w:rsid w:val="001B799B"/>
    <w:rsid w:val="001D1BAA"/>
    <w:rsid w:val="001D7A08"/>
    <w:rsid w:val="001F39CB"/>
    <w:rsid w:val="001F61F2"/>
    <w:rsid w:val="002922F5"/>
    <w:rsid w:val="003160CA"/>
    <w:rsid w:val="0034663E"/>
    <w:rsid w:val="00384F76"/>
    <w:rsid w:val="003A7328"/>
    <w:rsid w:val="003C0B76"/>
    <w:rsid w:val="003E1AE0"/>
    <w:rsid w:val="003F4749"/>
    <w:rsid w:val="004B6A50"/>
    <w:rsid w:val="00506B7C"/>
    <w:rsid w:val="00544086"/>
    <w:rsid w:val="00586C7F"/>
    <w:rsid w:val="0059473D"/>
    <w:rsid w:val="00605523"/>
    <w:rsid w:val="00617FE4"/>
    <w:rsid w:val="00640B7F"/>
    <w:rsid w:val="006775DF"/>
    <w:rsid w:val="006D007E"/>
    <w:rsid w:val="007C2C17"/>
    <w:rsid w:val="007F773F"/>
    <w:rsid w:val="008B73E2"/>
    <w:rsid w:val="008E5248"/>
    <w:rsid w:val="009659B8"/>
    <w:rsid w:val="009D072F"/>
    <w:rsid w:val="009D7A31"/>
    <w:rsid w:val="00AB09BF"/>
    <w:rsid w:val="00AB6B20"/>
    <w:rsid w:val="00B04770"/>
    <w:rsid w:val="00B104BE"/>
    <w:rsid w:val="00B20B6C"/>
    <w:rsid w:val="00B271D7"/>
    <w:rsid w:val="00B3274C"/>
    <w:rsid w:val="00B848F9"/>
    <w:rsid w:val="00BA3C90"/>
    <w:rsid w:val="00BF3887"/>
    <w:rsid w:val="00C1379F"/>
    <w:rsid w:val="00CB0456"/>
    <w:rsid w:val="00CF5AB8"/>
    <w:rsid w:val="00D110D2"/>
    <w:rsid w:val="00D96524"/>
    <w:rsid w:val="00DB7F5E"/>
    <w:rsid w:val="00E00586"/>
    <w:rsid w:val="00E32E5D"/>
    <w:rsid w:val="00E4016B"/>
    <w:rsid w:val="00EF1348"/>
    <w:rsid w:val="00F01C07"/>
    <w:rsid w:val="00F532CE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5513C-43A7-43E6-B3F6-346AFC7C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61C74-3BA9-4C8E-B165-5490210E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состоянии муниципального долга на 1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состоянии муниципального долга на 1</dc:title>
  <dc:subject/>
  <dc:creator>Марет</dc:creator>
  <cp:keywords/>
  <dc:description/>
  <cp:lastModifiedBy>ФинУпр</cp:lastModifiedBy>
  <cp:revision>12</cp:revision>
  <cp:lastPrinted>2026-04-23T06:41:00Z</cp:lastPrinted>
  <dcterms:created xsi:type="dcterms:W3CDTF">2025-04-08T09:28:00Z</dcterms:created>
  <dcterms:modified xsi:type="dcterms:W3CDTF">2026-04-23T06:41:00Z</dcterms:modified>
</cp:coreProperties>
</file>